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3E6B11" w14:textId="3340769B" w:rsidR="00FA5F5B" w:rsidRDefault="0075732C" w:rsidP="003F279F">
      <w:pPr>
        <w:spacing w:line="360" w:lineRule="auto"/>
        <w:ind w:hanging="142"/>
        <w:jc w:val="center"/>
        <w:rPr>
          <w:rFonts w:ascii="Arial" w:hAnsi="Arial" w:cs="Arial"/>
          <w:b/>
          <w:sz w:val="24"/>
          <w:szCs w:val="24"/>
          <w:lang w:val="id-ID"/>
        </w:rPr>
      </w:pPr>
      <w:bookmarkStart w:id="0" w:name="_Hlk157428510"/>
      <w:bookmarkStart w:id="1" w:name="_Toc64157897"/>
      <w:bookmarkEnd w:id="0"/>
      <w:r>
        <w:rPr>
          <w:rFonts w:ascii="Arial" w:hAnsi="Arial" w:cs="Arial"/>
          <w:b/>
          <w:sz w:val="24"/>
          <w:szCs w:val="24"/>
          <w:lang w:val="en-US"/>
        </w:rPr>
        <w:t xml:space="preserve">  </w:t>
      </w:r>
      <w:r w:rsidR="00FA5F5B">
        <w:rPr>
          <w:rFonts w:ascii="Arial" w:hAnsi="Arial" w:cs="Arial"/>
          <w:b/>
          <w:sz w:val="24"/>
          <w:szCs w:val="24"/>
          <w:lang w:val="en-US"/>
        </w:rPr>
        <w:t>SKRIPSI</w:t>
      </w:r>
    </w:p>
    <w:p w14:paraId="27C8CCD4" w14:textId="1268A63D" w:rsidR="00FA5F5B" w:rsidRPr="003F1FB7" w:rsidRDefault="00FA5F5B" w:rsidP="003F279F">
      <w:pPr>
        <w:tabs>
          <w:tab w:val="left" w:pos="567"/>
        </w:tabs>
        <w:spacing w:after="0" w:line="360" w:lineRule="auto"/>
        <w:ind w:left="709" w:hanging="709"/>
        <w:jc w:val="center"/>
        <w:rPr>
          <w:rFonts w:ascii="Arial" w:hAnsi="Arial" w:cs="Arial"/>
          <w:b/>
          <w:spacing w:val="-10"/>
          <w:sz w:val="28"/>
          <w:szCs w:val="28"/>
          <w:lang w:bidi="en-US"/>
        </w:rPr>
      </w:pPr>
      <w:r w:rsidRPr="003F1FB7">
        <w:rPr>
          <w:rFonts w:ascii="Arial" w:hAnsi="Arial" w:cs="Arial"/>
          <w:b/>
          <w:spacing w:val="-10"/>
          <w:sz w:val="28"/>
          <w:szCs w:val="28"/>
          <w:lang w:bidi="en-US"/>
        </w:rPr>
        <w:t xml:space="preserve">TINJAUAN YURIDIS TERHADAP </w:t>
      </w:r>
      <w:r w:rsidR="00574CAE" w:rsidRPr="003F1FB7">
        <w:rPr>
          <w:rFonts w:ascii="Arial" w:hAnsi="Arial" w:cs="Arial"/>
          <w:b/>
          <w:spacing w:val="-10"/>
          <w:sz w:val="28"/>
          <w:szCs w:val="28"/>
          <w:lang w:bidi="en-US"/>
        </w:rPr>
        <w:t xml:space="preserve">PENGRUSAKAN DAN PENGHANCURAN BARANG DAN BANGUNAN </w:t>
      </w:r>
      <w:r w:rsidR="003F279F" w:rsidRPr="003F1FB7">
        <w:rPr>
          <w:rFonts w:ascii="Arial" w:hAnsi="Arial" w:cs="Arial"/>
          <w:b/>
          <w:spacing w:val="-10"/>
          <w:sz w:val="28"/>
          <w:szCs w:val="28"/>
          <w:lang w:bidi="en-US"/>
        </w:rPr>
        <w:t>YANG DILAKUKAN SECARA BERSAMA-SAMA</w:t>
      </w:r>
    </w:p>
    <w:p w14:paraId="51345870" w14:textId="07560A87" w:rsidR="00FA5F5B" w:rsidRPr="003F1FB7" w:rsidRDefault="00FA5F5B" w:rsidP="003F279F">
      <w:pPr>
        <w:spacing w:after="0" w:line="360" w:lineRule="auto"/>
        <w:ind w:hanging="142"/>
        <w:jc w:val="center"/>
        <w:rPr>
          <w:rFonts w:ascii="Arial" w:hAnsi="Arial" w:cs="Arial"/>
          <w:b/>
          <w:spacing w:val="-8"/>
          <w:sz w:val="28"/>
          <w:szCs w:val="28"/>
          <w:lang w:bidi="en-US"/>
        </w:rPr>
      </w:pPr>
      <w:r w:rsidRPr="003F1FB7">
        <w:rPr>
          <w:rFonts w:ascii="Arial" w:hAnsi="Arial" w:cs="Arial"/>
          <w:b/>
          <w:spacing w:val="-10"/>
          <w:sz w:val="28"/>
          <w:szCs w:val="28"/>
          <w:lang w:bidi="en-US"/>
        </w:rPr>
        <w:t>(Studi di Kota Makassar)</w:t>
      </w:r>
    </w:p>
    <w:p w14:paraId="5D66AC3C" w14:textId="77777777" w:rsidR="00FA5F5B" w:rsidRDefault="00FA5F5B" w:rsidP="0075732C">
      <w:pPr>
        <w:spacing w:after="0" w:line="240" w:lineRule="auto"/>
        <w:jc w:val="center"/>
        <w:rPr>
          <w:rFonts w:ascii="Arial" w:hAnsi="Arial" w:cs="Arial"/>
          <w:b/>
          <w:spacing w:val="-8"/>
          <w:sz w:val="28"/>
          <w:szCs w:val="28"/>
          <w:lang w:bidi="en-US"/>
        </w:rPr>
      </w:pPr>
    </w:p>
    <w:p w14:paraId="46EA5279" w14:textId="26CB28FD" w:rsidR="00FA5F5B" w:rsidRDefault="00FA5F5B" w:rsidP="0075732C">
      <w:pPr>
        <w:spacing w:line="480" w:lineRule="auto"/>
        <w:jc w:val="center"/>
        <w:rPr>
          <w:rFonts w:ascii="Arial" w:hAnsi="Arial" w:cs="Arial"/>
          <w:b/>
          <w:sz w:val="24"/>
          <w:szCs w:val="24"/>
          <w:lang w:bidi="en-US"/>
        </w:rPr>
      </w:pPr>
      <w:r>
        <w:rPr>
          <w:noProof/>
        </w:rPr>
        <w:drawing>
          <wp:anchor distT="0" distB="0" distL="114300" distR="114300" simplePos="0" relativeHeight="251665408" behindDoc="0" locked="0" layoutInCell="1" allowOverlap="1" wp14:anchorId="70157BE1" wp14:editId="6D6D3E9D">
            <wp:simplePos x="0" y="0"/>
            <wp:positionH relativeFrom="column">
              <wp:posOffset>1490463</wp:posOffset>
            </wp:positionH>
            <wp:positionV relativeFrom="paragraph">
              <wp:posOffset>48437</wp:posOffset>
            </wp:positionV>
            <wp:extent cx="2095500" cy="2016760"/>
            <wp:effectExtent l="0" t="0" r="0" b="2540"/>
            <wp:wrapNone/>
            <wp:docPr id="1794020516" name="Picture 1" descr="unnam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unnamed"/>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2016760"/>
                    </a:xfrm>
                    <a:prstGeom prst="rect">
                      <a:avLst/>
                    </a:prstGeom>
                    <a:noFill/>
                  </pic:spPr>
                </pic:pic>
              </a:graphicData>
            </a:graphic>
            <wp14:sizeRelH relativeFrom="page">
              <wp14:pctWidth>0</wp14:pctWidth>
            </wp14:sizeRelH>
            <wp14:sizeRelV relativeFrom="page">
              <wp14:pctHeight>0</wp14:pctHeight>
            </wp14:sizeRelV>
          </wp:anchor>
        </w:drawing>
      </w:r>
    </w:p>
    <w:p w14:paraId="266AD7DB" w14:textId="7A2230B0" w:rsidR="00FA5F5B" w:rsidRDefault="00FA5F5B" w:rsidP="0075732C">
      <w:pPr>
        <w:spacing w:line="480" w:lineRule="auto"/>
        <w:jc w:val="center"/>
        <w:rPr>
          <w:rFonts w:ascii="Arial" w:hAnsi="Arial" w:cs="Arial"/>
          <w:b/>
          <w:sz w:val="24"/>
          <w:szCs w:val="24"/>
          <w:lang w:bidi="en-US"/>
        </w:rPr>
      </w:pPr>
    </w:p>
    <w:p w14:paraId="6BE7B59C" w14:textId="77777777" w:rsidR="00FA5F5B" w:rsidRDefault="00FA5F5B" w:rsidP="0075732C">
      <w:pPr>
        <w:spacing w:line="480" w:lineRule="auto"/>
        <w:jc w:val="center"/>
        <w:rPr>
          <w:rFonts w:ascii="Arial" w:hAnsi="Arial" w:cs="Arial"/>
          <w:b/>
          <w:sz w:val="24"/>
          <w:szCs w:val="24"/>
          <w:lang w:bidi="en-US"/>
        </w:rPr>
      </w:pPr>
    </w:p>
    <w:p w14:paraId="332F25B2" w14:textId="77777777" w:rsidR="00FA5F5B" w:rsidRDefault="00FA5F5B" w:rsidP="0075732C">
      <w:pPr>
        <w:spacing w:line="480" w:lineRule="auto"/>
        <w:jc w:val="center"/>
        <w:rPr>
          <w:rFonts w:ascii="Arial" w:hAnsi="Arial" w:cs="Arial"/>
          <w:b/>
          <w:sz w:val="24"/>
          <w:szCs w:val="24"/>
          <w:lang w:bidi="en-US"/>
        </w:rPr>
      </w:pPr>
    </w:p>
    <w:p w14:paraId="32C5F99A" w14:textId="77777777" w:rsidR="00FA5F5B" w:rsidRDefault="00FA5F5B" w:rsidP="0075732C">
      <w:pPr>
        <w:spacing w:line="480" w:lineRule="auto"/>
        <w:jc w:val="center"/>
        <w:rPr>
          <w:rFonts w:ascii="Arial" w:hAnsi="Arial" w:cs="Arial"/>
          <w:b/>
          <w:sz w:val="24"/>
          <w:szCs w:val="24"/>
          <w:lang w:bidi="en-US"/>
        </w:rPr>
      </w:pPr>
    </w:p>
    <w:p w14:paraId="70055DE9" w14:textId="77777777" w:rsidR="00FA5F5B" w:rsidRDefault="00FA5F5B" w:rsidP="0075732C">
      <w:pPr>
        <w:spacing w:line="480" w:lineRule="auto"/>
        <w:ind w:hanging="142"/>
        <w:jc w:val="center"/>
        <w:rPr>
          <w:rFonts w:ascii="Arial" w:hAnsi="Arial" w:cs="Arial"/>
          <w:sz w:val="24"/>
          <w:szCs w:val="24"/>
          <w:lang w:bidi="en-US"/>
        </w:rPr>
      </w:pPr>
      <w:r>
        <w:rPr>
          <w:rFonts w:ascii="Arial" w:hAnsi="Arial" w:cs="Arial"/>
          <w:sz w:val="24"/>
          <w:szCs w:val="24"/>
          <w:lang w:bidi="en-US"/>
        </w:rPr>
        <w:t>Oleh :</w:t>
      </w:r>
    </w:p>
    <w:p w14:paraId="18F0B31A" w14:textId="17CB97B2" w:rsidR="00FA5F5B" w:rsidRDefault="00FA5F5B" w:rsidP="0046098E">
      <w:pPr>
        <w:spacing w:line="240" w:lineRule="auto"/>
        <w:ind w:hanging="426"/>
        <w:jc w:val="center"/>
        <w:rPr>
          <w:rFonts w:ascii="Arial" w:hAnsi="Arial" w:cs="Arial"/>
          <w:b/>
          <w:bCs/>
          <w:sz w:val="24"/>
          <w:szCs w:val="24"/>
          <w:lang w:val="en-US"/>
        </w:rPr>
      </w:pPr>
      <w:r>
        <w:rPr>
          <w:rFonts w:ascii="Arial" w:hAnsi="Arial" w:cs="Arial"/>
          <w:b/>
          <w:bCs/>
          <w:sz w:val="24"/>
          <w:szCs w:val="24"/>
          <w:lang w:val="en-US"/>
        </w:rPr>
        <w:t>A</w:t>
      </w:r>
      <w:r w:rsidR="00574CAE">
        <w:rPr>
          <w:rFonts w:ascii="Arial" w:hAnsi="Arial" w:cs="Arial"/>
          <w:b/>
          <w:bCs/>
          <w:sz w:val="24"/>
          <w:szCs w:val="24"/>
          <w:lang w:val="en-US"/>
        </w:rPr>
        <w:t>ndi Baso Dulung MB</w:t>
      </w:r>
    </w:p>
    <w:p w14:paraId="65139EDF" w14:textId="2144C1F2" w:rsidR="00FA5F5B" w:rsidRDefault="00FA5F5B" w:rsidP="0046098E">
      <w:pPr>
        <w:spacing w:line="240" w:lineRule="auto"/>
        <w:ind w:hanging="426"/>
        <w:jc w:val="center"/>
        <w:rPr>
          <w:rFonts w:ascii="Arial" w:hAnsi="Arial" w:cs="Arial"/>
          <w:b/>
          <w:bCs/>
          <w:sz w:val="24"/>
          <w:szCs w:val="24"/>
          <w:lang w:val="en-US"/>
        </w:rPr>
      </w:pPr>
      <w:r>
        <w:rPr>
          <w:rFonts w:ascii="Arial" w:hAnsi="Arial" w:cs="Arial"/>
          <w:b/>
          <w:bCs/>
          <w:sz w:val="24"/>
          <w:szCs w:val="24"/>
          <w:lang w:val="en-US"/>
        </w:rPr>
        <w:t>040201</w:t>
      </w:r>
      <w:r w:rsidR="00574CAE">
        <w:rPr>
          <w:rFonts w:ascii="Arial" w:hAnsi="Arial" w:cs="Arial"/>
          <w:b/>
          <w:bCs/>
          <w:sz w:val="24"/>
          <w:szCs w:val="24"/>
          <w:lang w:val="en-US"/>
        </w:rPr>
        <w:t>9</w:t>
      </w:r>
      <w:r>
        <w:rPr>
          <w:rFonts w:ascii="Arial" w:hAnsi="Arial" w:cs="Arial"/>
          <w:b/>
          <w:bCs/>
          <w:sz w:val="24"/>
          <w:szCs w:val="24"/>
          <w:lang w:val="en-US"/>
        </w:rPr>
        <w:t>0</w:t>
      </w:r>
      <w:r w:rsidR="00574CAE">
        <w:rPr>
          <w:rFonts w:ascii="Arial" w:hAnsi="Arial" w:cs="Arial"/>
          <w:b/>
          <w:bCs/>
          <w:sz w:val="24"/>
          <w:szCs w:val="24"/>
          <w:lang w:val="en-US"/>
        </w:rPr>
        <w:t>161</w:t>
      </w:r>
    </w:p>
    <w:p w14:paraId="3CC2B438" w14:textId="77777777" w:rsidR="00FA5F5B" w:rsidRDefault="00FA5F5B" w:rsidP="00FA5F5B">
      <w:pPr>
        <w:spacing w:line="240" w:lineRule="auto"/>
        <w:jc w:val="center"/>
        <w:rPr>
          <w:rFonts w:ascii="Arial" w:hAnsi="Arial" w:cs="Arial"/>
          <w:b/>
          <w:bCs/>
          <w:sz w:val="24"/>
          <w:szCs w:val="24"/>
          <w:lang w:val="en-US"/>
        </w:rPr>
      </w:pPr>
    </w:p>
    <w:p w14:paraId="14888EB4" w14:textId="77777777" w:rsidR="00FA5F5B" w:rsidRDefault="00FA5F5B" w:rsidP="00FA5F5B">
      <w:pPr>
        <w:spacing w:line="480" w:lineRule="auto"/>
        <w:jc w:val="center"/>
        <w:rPr>
          <w:rFonts w:ascii="Arial" w:hAnsi="Arial" w:cs="Arial"/>
          <w:sz w:val="24"/>
          <w:szCs w:val="24"/>
          <w:lang w:bidi="en-US"/>
        </w:rPr>
      </w:pPr>
    </w:p>
    <w:p w14:paraId="55D7585F" w14:textId="77777777" w:rsidR="00FA5F5B" w:rsidRDefault="00FA5F5B" w:rsidP="00FA5F5B">
      <w:pPr>
        <w:spacing w:line="480" w:lineRule="auto"/>
        <w:jc w:val="center"/>
        <w:rPr>
          <w:rFonts w:ascii="Arial" w:hAnsi="Arial" w:cs="Arial"/>
          <w:sz w:val="24"/>
          <w:szCs w:val="24"/>
          <w:lang w:bidi="en-US"/>
        </w:rPr>
      </w:pPr>
      <w:r>
        <w:rPr>
          <w:rFonts w:ascii="Arial" w:hAnsi="Arial" w:cs="Arial"/>
          <w:sz w:val="24"/>
          <w:szCs w:val="24"/>
          <w:lang w:bidi="en-US"/>
        </w:rPr>
        <w:t>Diajukan sebagai tugas akhir dalam rangka penyelesaian studi</w:t>
      </w:r>
    </w:p>
    <w:p w14:paraId="41660B34" w14:textId="77777777" w:rsidR="00FA5F5B" w:rsidRDefault="00FA5F5B" w:rsidP="00FA5F5B">
      <w:pPr>
        <w:spacing w:line="276" w:lineRule="auto"/>
        <w:jc w:val="center"/>
        <w:rPr>
          <w:rFonts w:ascii="Arial" w:hAnsi="Arial" w:cs="Arial"/>
          <w:sz w:val="24"/>
          <w:szCs w:val="24"/>
          <w:lang w:bidi="en-US"/>
        </w:rPr>
      </w:pPr>
    </w:p>
    <w:p w14:paraId="02C8A9CE" w14:textId="77777777" w:rsidR="00FA5F5B" w:rsidRDefault="00FA5F5B" w:rsidP="00FA5F5B">
      <w:pPr>
        <w:spacing w:line="240" w:lineRule="auto"/>
        <w:rPr>
          <w:rFonts w:ascii="Arial" w:hAnsi="Arial" w:cs="Arial"/>
          <w:b/>
          <w:sz w:val="24"/>
          <w:szCs w:val="24"/>
          <w:lang w:bidi="en-US"/>
        </w:rPr>
      </w:pPr>
    </w:p>
    <w:p w14:paraId="6726E421" w14:textId="77777777" w:rsidR="00FA5F5B" w:rsidRDefault="00FA5F5B" w:rsidP="00FA5F5B">
      <w:pPr>
        <w:spacing w:line="240" w:lineRule="auto"/>
        <w:jc w:val="center"/>
        <w:rPr>
          <w:rFonts w:ascii="Arial" w:hAnsi="Arial" w:cs="Arial"/>
          <w:b/>
          <w:sz w:val="24"/>
          <w:szCs w:val="24"/>
          <w:lang w:bidi="en-US"/>
        </w:rPr>
      </w:pPr>
    </w:p>
    <w:p w14:paraId="5A0AAAD8" w14:textId="77777777" w:rsidR="00FA5F5B" w:rsidRDefault="00FA5F5B" w:rsidP="00FA5F5B">
      <w:pPr>
        <w:spacing w:line="240" w:lineRule="auto"/>
        <w:jc w:val="center"/>
        <w:rPr>
          <w:rFonts w:ascii="Arial" w:hAnsi="Arial" w:cs="Arial"/>
          <w:b/>
          <w:sz w:val="24"/>
          <w:szCs w:val="24"/>
          <w:lang w:bidi="en-US"/>
        </w:rPr>
      </w:pPr>
      <w:r>
        <w:rPr>
          <w:rFonts w:ascii="Arial" w:hAnsi="Arial" w:cs="Arial"/>
          <w:b/>
          <w:sz w:val="24"/>
          <w:szCs w:val="24"/>
          <w:lang w:bidi="en-US"/>
        </w:rPr>
        <w:t>FAKULTAS HUKUM</w:t>
      </w:r>
    </w:p>
    <w:p w14:paraId="6648FDAD" w14:textId="77777777" w:rsidR="00FA5F5B" w:rsidRDefault="00FA5F5B" w:rsidP="00FA5F5B">
      <w:pPr>
        <w:spacing w:line="240" w:lineRule="auto"/>
        <w:jc w:val="center"/>
        <w:rPr>
          <w:rFonts w:ascii="Arial" w:hAnsi="Arial" w:cs="Arial"/>
          <w:b/>
          <w:sz w:val="24"/>
          <w:szCs w:val="24"/>
          <w:lang w:bidi="en-US"/>
        </w:rPr>
      </w:pPr>
      <w:r>
        <w:rPr>
          <w:rFonts w:ascii="Arial" w:hAnsi="Arial" w:cs="Arial"/>
          <w:b/>
          <w:sz w:val="24"/>
          <w:szCs w:val="24"/>
          <w:lang w:bidi="en-US"/>
        </w:rPr>
        <w:t>UNIVERSITAS MUSLIM INDONESIA</w:t>
      </w:r>
    </w:p>
    <w:p w14:paraId="1938D48E" w14:textId="77777777" w:rsidR="00FA5F5B" w:rsidRDefault="00FA5F5B" w:rsidP="00FA5F5B">
      <w:pPr>
        <w:spacing w:line="240" w:lineRule="auto"/>
        <w:jc w:val="center"/>
        <w:rPr>
          <w:rFonts w:ascii="Arial" w:hAnsi="Arial" w:cs="Arial"/>
          <w:b/>
          <w:sz w:val="24"/>
          <w:szCs w:val="24"/>
          <w:lang w:bidi="en-US"/>
        </w:rPr>
      </w:pPr>
      <w:r>
        <w:rPr>
          <w:rFonts w:ascii="Arial" w:hAnsi="Arial" w:cs="Arial"/>
          <w:b/>
          <w:sz w:val="24"/>
          <w:szCs w:val="24"/>
          <w:lang w:bidi="en-US"/>
        </w:rPr>
        <w:t>MAKASSAR</w:t>
      </w:r>
    </w:p>
    <w:p w14:paraId="343F04FB" w14:textId="7A743C48" w:rsidR="00FA5F5B" w:rsidRDefault="00FA5F5B" w:rsidP="00FA5F5B">
      <w:pPr>
        <w:spacing w:line="240" w:lineRule="auto"/>
        <w:jc w:val="center"/>
        <w:rPr>
          <w:rFonts w:ascii="Arial" w:hAnsi="Arial" w:cs="Arial"/>
          <w:b/>
          <w:sz w:val="24"/>
          <w:szCs w:val="24"/>
          <w:lang w:bidi="en-US"/>
        </w:rPr>
      </w:pPr>
      <w:r>
        <w:rPr>
          <w:rFonts w:ascii="Arial" w:hAnsi="Arial" w:cs="Arial"/>
          <w:b/>
          <w:sz w:val="24"/>
          <w:szCs w:val="24"/>
          <w:lang w:bidi="en-US"/>
        </w:rPr>
        <w:t>202</w:t>
      </w:r>
      <w:r w:rsidR="00574CAE">
        <w:rPr>
          <w:rFonts w:ascii="Arial" w:hAnsi="Arial" w:cs="Arial"/>
          <w:b/>
          <w:sz w:val="24"/>
          <w:szCs w:val="24"/>
          <w:lang w:bidi="en-US"/>
        </w:rPr>
        <w:t>4</w:t>
      </w:r>
    </w:p>
    <w:p w14:paraId="43D8375B" w14:textId="0ADEA3A1" w:rsidR="00180101" w:rsidRDefault="00FA5F5B" w:rsidP="00FA5F5B">
      <w:pPr>
        <w:ind w:right="140"/>
        <w:jc w:val="center"/>
        <w:rPr>
          <w:rFonts w:ascii="Arial" w:eastAsia="Calibri" w:hAnsi="Arial" w:cs="Arial"/>
          <w:b/>
          <w:sz w:val="24"/>
          <w:szCs w:val="24"/>
          <w:lang w:val="en-US"/>
        </w:rPr>
      </w:pPr>
      <w:r>
        <w:rPr>
          <w:rFonts w:ascii="Arial" w:hAnsi="Arial" w:cs="Arial"/>
          <w:b/>
          <w:sz w:val="24"/>
          <w:szCs w:val="24"/>
        </w:rPr>
        <w:br w:type="column"/>
      </w:r>
      <w:bookmarkStart w:id="2" w:name="_Toc136379454"/>
      <w:bookmarkEnd w:id="1"/>
    </w:p>
    <w:p w14:paraId="093A4ABB" w14:textId="281835E4" w:rsidR="00BA1283" w:rsidRPr="00180101" w:rsidRDefault="00BA1283" w:rsidP="00180101">
      <w:pPr>
        <w:spacing w:after="0" w:line="480" w:lineRule="auto"/>
        <w:jc w:val="center"/>
        <w:rPr>
          <w:rFonts w:ascii="Arial" w:eastAsia="Calibri" w:hAnsi="Arial" w:cs="Arial"/>
          <w:b/>
          <w:sz w:val="24"/>
          <w:szCs w:val="24"/>
          <w:lang w:val="en-US"/>
        </w:rPr>
      </w:pPr>
      <w:bookmarkStart w:id="3" w:name="_Hlk157425790"/>
      <w:r w:rsidRPr="004549DE">
        <w:rPr>
          <w:rFonts w:ascii="Arial" w:hAnsi="Arial" w:cs="Arial"/>
          <w:b/>
          <w:sz w:val="24"/>
          <w:szCs w:val="24"/>
        </w:rPr>
        <w:t>HALAMAN JUDUL</w:t>
      </w:r>
      <w:bookmarkEnd w:id="2"/>
    </w:p>
    <w:p w14:paraId="1C51914C" w14:textId="77777777" w:rsidR="00BA1283" w:rsidRPr="004549DE" w:rsidRDefault="00BA1283" w:rsidP="00BA1283">
      <w:pPr>
        <w:spacing w:line="480" w:lineRule="auto"/>
        <w:jc w:val="center"/>
        <w:rPr>
          <w:rFonts w:ascii="Arial" w:hAnsi="Arial" w:cs="Arial"/>
          <w:b/>
          <w:sz w:val="24"/>
          <w:szCs w:val="24"/>
        </w:rPr>
      </w:pPr>
    </w:p>
    <w:p w14:paraId="003FCE48" w14:textId="63A29262" w:rsidR="003F1FB7" w:rsidRDefault="002008C0" w:rsidP="003F1FB7">
      <w:pPr>
        <w:spacing w:after="0" w:line="240" w:lineRule="auto"/>
        <w:ind w:left="-90" w:right="18" w:firstLine="90"/>
        <w:jc w:val="center"/>
        <w:rPr>
          <w:rFonts w:ascii="Arial" w:eastAsia="Calibri" w:hAnsi="Arial" w:cs="Arial"/>
          <w:b/>
          <w:spacing w:val="4"/>
          <w:sz w:val="24"/>
          <w:szCs w:val="24"/>
          <w:lang w:val="en-US"/>
        </w:rPr>
      </w:pPr>
      <w:r>
        <w:rPr>
          <w:rFonts w:ascii="Arial" w:eastAsia="Calibri" w:hAnsi="Arial" w:cs="Arial"/>
          <w:b/>
          <w:spacing w:val="4"/>
          <w:sz w:val="24"/>
          <w:szCs w:val="24"/>
          <w:lang w:val="en-US"/>
        </w:rPr>
        <w:t>TINJAUAN YURIDIS TERHADAP</w:t>
      </w:r>
      <w:r w:rsidR="003F1FB7" w:rsidRPr="003F1FB7">
        <w:rPr>
          <w:rFonts w:ascii="Arial" w:eastAsia="Calibri" w:hAnsi="Arial" w:cs="Arial"/>
          <w:b/>
          <w:spacing w:val="4"/>
          <w:sz w:val="24"/>
          <w:szCs w:val="24"/>
          <w:lang w:val="en-US"/>
        </w:rPr>
        <w:t xml:space="preserve"> PENGRUSAKAN BARANG DAN BANGUNAN YANG DILAKUKAN SECARA BERSAMA-SAMA </w:t>
      </w:r>
    </w:p>
    <w:p w14:paraId="2AD94014" w14:textId="7C44A613" w:rsidR="00BA1283" w:rsidRDefault="002008C0" w:rsidP="002008C0">
      <w:pPr>
        <w:jc w:val="center"/>
        <w:rPr>
          <w:rFonts w:ascii="Arial" w:hAnsi="Arial" w:cs="Arial"/>
          <w:b/>
          <w:sz w:val="24"/>
          <w:szCs w:val="24"/>
        </w:rPr>
      </w:pPr>
      <w:r>
        <w:rPr>
          <w:rFonts w:ascii="Arial" w:eastAsia="Calibri" w:hAnsi="Arial" w:cs="Arial"/>
          <w:b/>
          <w:spacing w:val="4"/>
          <w:sz w:val="24"/>
          <w:szCs w:val="24"/>
          <w:lang w:val="en-US"/>
        </w:rPr>
        <w:t>(</w:t>
      </w:r>
      <w:r w:rsidR="00887666">
        <w:rPr>
          <w:rFonts w:ascii="Arial" w:eastAsia="Calibri" w:hAnsi="Arial" w:cs="Arial"/>
          <w:b/>
          <w:spacing w:val="4"/>
          <w:sz w:val="24"/>
          <w:szCs w:val="24"/>
          <w:lang w:val="en-US"/>
        </w:rPr>
        <w:t>Studi Kasus di Kota Makassar)</w:t>
      </w:r>
    </w:p>
    <w:p w14:paraId="6B7C0147" w14:textId="77777777" w:rsidR="00BA1283" w:rsidRDefault="00BA1283" w:rsidP="00BA1283">
      <w:pPr>
        <w:jc w:val="center"/>
        <w:rPr>
          <w:rFonts w:ascii="Arial" w:hAnsi="Arial" w:cs="Arial"/>
          <w:b/>
          <w:sz w:val="24"/>
          <w:szCs w:val="24"/>
        </w:rPr>
      </w:pPr>
    </w:p>
    <w:p w14:paraId="0F49E9FF" w14:textId="77777777" w:rsidR="00BA1283" w:rsidRPr="004549DE" w:rsidRDefault="00BA1283" w:rsidP="00BA1283">
      <w:pPr>
        <w:jc w:val="center"/>
        <w:rPr>
          <w:rFonts w:ascii="Arial" w:hAnsi="Arial" w:cs="Arial"/>
          <w:b/>
          <w:sz w:val="24"/>
          <w:szCs w:val="24"/>
        </w:rPr>
      </w:pPr>
    </w:p>
    <w:p w14:paraId="21A29004" w14:textId="77777777" w:rsidR="00BA1283" w:rsidRPr="004549DE" w:rsidRDefault="00BA1283" w:rsidP="00BA1283">
      <w:pPr>
        <w:jc w:val="center"/>
        <w:rPr>
          <w:rFonts w:ascii="Arial" w:hAnsi="Arial" w:cs="Arial"/>
          <w:b/>
          <w:sz w:val="24"/>
          <w:szCs w:val="24"/>
        </w:rPr>
      </w:pPr>
      <w:r w:rsidRPr="004549DE">
        <w:rPr>
          <w:rFonts w:ascii="Arial" w:hAnsi="Arial" w:cs="Arial"/>
          <w:b/>
          <w:sz w:val="24"/>
          <w:szCs w:val="24"/>
        </w:rPr>
        <w:t>SKRIPSI</w:t>
      </w:r>
    </w:p>
    <w:p w14:paraId="747B9BA7" w14:textId="77777777" w:rsidR="00BA1283" w:rsidRPr="004549DE" w:rsidRDefault="00BA1283" w:rsidP="00BA1283">
      <w:pPr>
        <w:jc w:val="center"/>
        <w:rPr>
          <w:rFonts w:ascii="Arial" w:hAnsi="Arial" w:cs="Arial"/>
          <w:b/>
          <w:sz w:val="24"/>
          <w:szCs w:val="24"/>
        </w:rPr>
      </w:pPr>
      <w:r w:rsidRPr="004549DE">
        <w:rPr>
          <w:rFonts w:ascii="Arial" w:hAnsi="Arial" w:cs="Arial"/>
          <w:b/>
          <w:sz w:val="24"/>
          <w:szCs w:val="24"/>
        </w:rPr>
        <w:t>Skripsi ini diajukan untuk memenuhi salah satu persyaratan guna</w:t>
      </w:r>
    </w:p>
    <w:p w14:paraId="450F4A55" w14:textId="77777777" w:rsidR="00BA1283" w:rsidRPr="004549DE" w:rsidRDefault="00BA1283" w:rsidP="00BA1283">
      <w:pPr>
        <w:jc w:val="center"/>
        <w:rPr>
          <w:rFonts w:ascii="Arial" w:hAnsi="Arial" w:cs="Arial"/>
          <w:b/>
          <w:sz w:val="24"/>
          <w:szCs w:val="24"/>
        </w:rPr>
      </w:pPr>
      <w:r w:rsidRPr="004549DE">
        <w:rPr>
          <w:rFonts w:ascii="Arial" w:hAnsi="Arial" w:cs="Arial"/>
          <w:b/>
          <w:sz w:val="24"/>
          <w:szCs w:val="24"/>
        </w:rPr>
        <w:t>Memperoleh gelar Sarjana Hukum pada Fakultas Hukum pada</w:t>
      </w:r>
    </w:p>
    <w:p w14:paraId="76A371AC" w14:textId="77777777" w:rsidR="00BA1283" w:rsidRDefault="00BA1283" w:rsidP="00BA1283">
      <w:pPr>
        <w:jc w:val="center"/>
        <w:rPr>
          <w:rFonts w:ascii="Arial" w:hAnsi="Arial" w:cs="Arial"/>
          <w:b/>
          <w:sz w:val="24"/>
          <w:szCs w:val="24"/>
        </w:rPr>
      </w:pPr>
      <w:r w:rsidRPr="004549DE">
        <w:rPr>
          <w:rFonts w:ascii="Arial" w:hAnsi="Arial" w:cs="Arial"/>
          <w:b/>
          <w:sz w:val="24"/>
          <w:szCs w:val="24"/>
        </w:rPr>
        <w:t>Program Studi Ilmu Hukum di Universitas Muslim Indonesia</w:t>
      </w:r>
    </w:p>
    <w:p w14:paraId="774CC8AB" w14:textId="77777777" w:rsidR="00BA1283" w:rsidRDefault="00BA1283" w:rsidP="00BA1283">
      <w:pPr>
        <w:jc w:val="center"/>
        <w:rPr>
          <w:rFonts w:ascii="Arial" w:hAnsi="Arial" w:cs="Arial"/>
          <w:b/>
          <w:sz w:val="24"/>
          <w:szCs w:val="24"/>
        </w:rPr>
      </w:pPr>
    </w:p>
    <w:p w14:paraId="57BB4B9E" w14:textId="77777777" w:rsidR="00BA1283" w:rsidRPr="004549DE" w:rsidRDefault="00BA1283" w:rsidP="00BA1283">
      <w:pPr>
        <w:jc w:val="center"/>
        <w:rPr>
          <w:rFonts w:ascii="Arial" w:hAnsi="Arial" w:cs="Arial"/>
          <w:b/>
          <w:sz w:val="24"/>
          <w:szCs w:val="24"/>
        </w:rPr>
      </w:pPr>
    </w:p>
    <w:p w14:paraId="4750E435" w14:textId="41C5E233" w:rsidR="00BA1283" w:rsidRPr="004549DE" w:rsidRDefault="00BA1283" w:rsidP="00574CAE">
      <w:pPr>
        <w:spacing w:line="480" w:lineRule="auto"/>
        <w:ind w:right="140"/>
        <w:jc w:val="center"/>
        <w:rPr>
          <w:rFonts w:ascii="Arial" w:hAnsi="Arial" w:cs="Arial"/>
          <w:b/>
          <w:sz w:val="24"/>
          <w:szCs w:val="24"/>
        </w:rPr>
      </w:pPr>
      <w:r w:rsidRPr="004549DE">
        <w:rPr>
          <w:rFonts w:ascii="Arial" w:hAnsi="Arial" w:cs="Arial"/>
          <w:b/>
          <w:sz w:val="24"/>
          <w:szCs w:val="24"/>
        </w:rPr>
        <w:t>OLEH</w:t>
      </w:r>
    </w:p>
    <w:p w14:paraId="054FB01B" w14:textId="459FEE63" w:rsidR="002008C0" w:rsidRDefault="00574CAE" w:rsidP="00574CAE">
      <w:pPr>
        <w:pStyle w:val="ListParagraph"/>
        <w:spacing w:after="0" w:line="480" w:lineRule="auto"/>
        <w:ind w:right="1982" w:firstLine="1123"/>
        <w:jc w:val="center"/>
        <w:rPr>
          <w:rFonts w:ascii="Arial" w:eastAsia="Calibri" w:hAnsi="Arial" w:cs="Arial"/>
          <w:b/>
          <w:sz w:val="24"/>
          <w:szCs w:val="24"/>
          <w:lang w:val="en-US"/>
        </w:rPr>
      </w:pPr>
      <w:r>
        <w:rPr>
          <w:rFonts w:ascii="Arial" w:eastAsia="Calibri" w:hAnsi="Arial" w:cs="Arial"/>
          <w:b/>
          <w:sz w:val="24"/>
          <w:szCs w:val="24"/>
          <w:lang w:val="en-US"/>
        </w:rPr>
        <w:t>ANDI BASO DULUNG MB</w:t>
      </w:r>
    </w:p>
    <w:p w14:paraId="5D23B008" w14:textId="1F5EEDA8" w:rsidR="002008C0" w:rsidRPr="002008C0" w:rsidRDefault="002008C0" w:rsidP="00574CAE">
      <w:pPr>
        <w:pStyle w:val="ListParagraph"/>
        <w:spacing w:after="0" w:line="480" w:lineRule="auto"/>
        <w:ind w:right="848"/>
        <w:jc w:val="center"/>
        <w:rPr>
          <w:rFonts w:ascii="Arial" w:eastAsia="Calibri" w:hAnsi="Arial" w:cs="Arial"/>
          <w:b/>
          <w:sz w:val="24"/>
          <w:szCs w:val="24"/>
          <w:lang w:val="en-US"/>
        </w:rPr>
      </w:pPr>
      <w:r w:rsidRPr="002008C0">
        <w:rPr>
          <w:rFonts w:ascii="Arial" w:eastAsia="Calibri" w:hAnsi="Arial" w:cs="Arial"/>
          <w:b/>
          <w:sz w:val="24"/>
          <w:szCs w:val="24"/>
          <w:lang w:val="en-US"/>
        </w:rPr>
        <w:t>040201</w:t>
      </w:r>
      <w:r w:rsidR="00574CAE">
        <w:rPr>
          <w:rFonts w:ascii="Arial" w:eastAsia="Calibri" w:hAnsi="Arial" w:cs="Arial"/>
          <w:b/>
          <w:sz w:val="24"/>
          <w:szCs w:val="24"/>
          <w:lang w:val="en-US"/>
        </w:rPr>
        <w:t>90161</w:t>
      </w:r>
    </w:p>
    <w:p w14:paraId="3D2513E6" w14:textId="77777777" w:rsidR="00BA1283" w:rsidRDefault="00BA1283" w:rsidP="00BA1283">
      <w:pPr>
        <w:jc w:val="center"/>
        <w:rPr>
          <w:rFonts w:ascii="Arial" w:hAnsi="Arial" w:cs="Arial"/>
          <w:b/>
          <w:sz w:val="24"/>
          <w:szCs w:val="24"/>
        </w:rPr>
      </w:pPr>
    </w:p>
    <w:p w14:paraId="52793519" w14:textId="77777777" w:rsidR="00BA1283" w:rsidRDefault="00BA1283" w:rsidP="00BA1283">
      <w:pPr>
        <w:jc w:val="center"/>
        <w:rPr>
          <w:rFonts w:ascii="Arial" w:hAnsi="Arial" w:cs="Arial"/>
          <w:b/>
          <w:sz w:val="24"/>
          <w:szCs w:val="24"/>
        </w:rPr>
      </w:pPr>
    </w:p>
    <w:p w14:paraId="0EF6D20F" w14:textId="77777777" w:rsidR="00BA1283" w:rsidRPr="004549DE" w:rsidRDefault="00BA1283" w:rsidP="00BA1283">
      <w:pPr>
        <w:jc w:val="center"/>
        <w:rPr>
          <w:rFonts w:ascii="Arial" w:hAnsi="Arial" w:cs="Arial"/>
          <w:b/>
          <w:sz w:val="24"/>
          <w:szCs w:val="24"/>
        </w:rPr>
      </w:pPr>
    </w:p>
    <w:p w14:paraId="2DE531FD" w14:textId="77777777" w:rsidR="00BA1283" w:rsidRPr="004549DE" w:rsidRDefault="00BA1283" w:rsidP="00BA1283">
      <w:pPr>
        <w:jc w:val="center"/>
        <w:rPr>
          <w:rFonts w:ascii="Arial" w:hAnsi="Arial" w:cs="Arial"/>
          <w:b/>
          <w:sz w:val="24"/>
          <w:szCs w:val="24"/>
        </w:rPr>
      </w:pPr>
      <w:r w:rsidRPr="004549DE">
        <w:rPr>
          <w:rFonts w:ascii="Arial" w:hAnsi="Arial" w:cs="Arial"/>
          <w:b/>
          <w:sz w:val="24"/>
          <w:szCs w:val="24"/>
        </w:rPr>
        <w:t>FAKULTAS HUKUM</w:t>
      </w:r>
    </w:p>
    <w:p w14:paraId="4CBB74A7" w14:textId="77777777" w:rsidR="00BA1283" w:rsidRDefault="00BA1283" w:rsidP="00BA1283">
      <w:pPr>
        <w:jc w:val="center"/>
        <w:rPr>
          <w:rFonts w:ascii="Arial" w:hAnsi="Arial" w:cs="Arial"/>
          <w:b/>
          <w:sz w:val="24"/>
          <w:szCs w:val="24"/>
        </w:rPr>
      </w:pPr>
      <w:r w:rsidRPr="004549DE">
        <w:rPr>
          <w:rFonts w:ascii="Arial" w:hAnsi="Arial" w:cs="Arial"/>
          <w:b/>
          <w:sz w:val="24"/>
          <w:szCs w:val="24"/>
        </w:rPr>
        <w:t>UNIVERSITAS MUSLIM INDONESIA</w:t>
      </w:r>
    </w:p>
    <w:p w14:paraId="4E76F7EB" w14:textId="159EF492" w:rsidR="00BA1283" w:rsidRPr="00BA1283" w:rsidRDefault="00BA1283" w:rsidP="00BA1283">
      <w:pPr>
        <w:jc w:val="center"/>
        <w:rPr>
          <w:rFonts w:ascii="Arial" w:hAnsi="Arial" w:cs="Arial"/>
          <w:b/>
          <w:sz w:val="24"/>
          <w:szCs w:val="24"/>
        </w:rPr>
      </w:pPr>
      <w:r w:rsidRPr="004549DE">
        <w:rPr>
          <w:rFonts w:ascii="Arial" w:hAnsi="Arial" w:cs="Arial"/>
          <w:b/>
          <w:sz w:val="24"/>
          <w:szCs w:val="24"/>
        </w:rPr>
        <w:t>202</w:t>
      </w:r>
      <w:r w:rsidR="00574CAE">
        <w:rPr>
          <w:rFonts w:ascii="Arial" w:hAnsi="Arial" w:cs="Arial"/>
          <w:b/>
          <w:sz w:val="24"/>
          <w:szCs w:val="24"/>
        </w:rPr>
        <w:t>4</w:t>
      </w:r>
    </w:p>
    <w:bookmarkEnd w:id="3"/>
    <w:p w14:paraId="4511D6A0" w14:textId="77777777" w:rsidR="00BA1283" w:rsidRDefault="00BA1283" w:rsidP="00BA1283">
      <w:pPr>
        <w:pStyle w:val="Heading1"/>
        <w:spacing w:line="480" w:lineRule="auto"/>
        <w:jc w:val="center"/>
        <w:rPr>
          <w:rFonts w:ascii="Arial" w:eastAsia="Calibri" w:hAnsi="Arial" w:cs="Arial"/>
          <w:b/>
          <w:color w:val="auto"/>
          <w:sz w:val="24"/>
          <w:szCs w:val="24"/>
          <w:lang w:val="en-US"/>
        </w:rPr>
      </w:pPr>
    </w:p>
    <w:p w14:paraId="43EA4294" w14:textId="6DCE5956" w:rsidR="00E70949" w:rsidRPr="00E70949" w:rsidRDefault="00BA1283" w:rsidP="00E70949">
      <w:pPr>
        <w:pStyle w:val="Heading1"/>
        <w:spacing w:line="480" w:lineRule="auto"/>
        <w:jc w:val="center"/>
        <w:rPr>
          <w:rFonts w:ascii="Arial" w:eastAsia="Calibri" w:hAnsi="Arial" w:cs="Arial"/>
          <w:b/>
          <w:color w:val="auto"/>
          <w:sz w:val="24"/>
          <w:szCs w:val="24"/>
          <w:lang w:val="en-US"/>
        </w:rPr>
      </w:pPr>
      <w:r>
        <w:rPr>
          <w:rFonts w:ascii="Arial" w:eastAsia="Calibri" w:hAnsi="Arial" w:cs="Arial"/>
          <w:b/>
          <w:color w:val="auto"/>
          <w:sz w:val="24"/>
          <w:szCs w:val="24"/>
          <w:lang w:val="en-US"/>
        </w:rPr>
        <w:br w:type="column"/>
      </w:r>
      <w:r w:rsidR="00E70949">
        <w:rPr>
          <w:rFonts w:ascii="Arial" w:eastAsia="Calibri" w:hAnsi="Arial" w:cs="Arial"/>
          <w:b/>
          <w:noProof/>
          <w:color w:val="auto"/>
          <w:sz w:val="24"/>
          <w:szCs w:val="24"/>
          <w:lang w:val="en-US"/>
        </w:rPr>
        <w:lastRenderedPageBreak/>
        <w:drawing>
          <wp:inline distT="0" distB="0" distL="0" distR="0" wp14:anchorId="20462A36" wp14:editId="54993E49">
            <wp:extent cx="5129530" cy="8179904"/>
            <wp:effectExtent l="0" t="0" r="0" b="0"/>
            <wp:docPr id="1295469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469035" name="Picture 1295469035"/>
                    <pic:cNvPicPr/>
                  </pic:nvPicPr>
                  <pic:blipFill>
                    <a:blip r:embed="rId9">
                      <a:extLst>
                        <a:ext uri="{28A0092B-C50C-407E-A947-70E740481C1C}">
                          <a14:useLocalDpi xmlns:a14="http://schemas.microsoft.com/office/drawing/2010/main" val="0"/>
                        </a:ext>
                      </a:extLst>
                    </a:blip>
                    <a:stretch>
                      <a:fillRect/>
                    </a:stretch>
                  </pic:blipFill>
                  <pic:spPr>
                    <a:xfrm>
                      <a:off x="0" y="0"/>
                      <a:ext cx="5132739" cy="8185021"/>
                    </a:xfrm>
                    <a:prstGeom prst="rect">
                      <a:avLst/>
                    </a:prstGeom>
                  </pic:spPr>
                </pic:pic>
              </a:graphicData>
            </a:graphic>
          </wp:inline>
        </w:drawing>
      </w:r>
    </w:p>
    <w:p w14:paraId="12294467" w14:textId="452A410A" w:rsidR="00FA5F5B" w:rsidRDefault="00E70949" w:rsidP="00E70949">
      <w:pPr>
        <w:pStyle w:val="Heading1"/>
        <w:jc w:val="center"/>
        <w:rPr>
          <w:rFonts w:ascii="Arial" w:eastAsia="Arial" w:hAnsi="Arial" w:cs="Arial"/>
          <w:bCs/>
          <w:sz w:val="24"/>
          <w:szCs w:val="24"/>
          <w:lang w:val="en-US"/>
        </w:rPr>
      </w:pPr>
      <w:bookmarkStart w:id="4" w:name="_Toc100806450"/>
      <w:bookmarkStart w:id="5" w:name="_Toc136379456"/>
      <w:bookmarkStart w:id="6" w:name="_Toc157433114"/>
      <w:r>
        <w:rPr>
          <w:rFonts w:ascii="Arial" w:eastAsia="Calibri" w:hAnsi="Arial" w:cs="Arial"/>
          <w:b/>
          <w:noProof/>
          <w:color w:val="auto"/>
          <w:sz w:val="24"/>
          <w:szCs w:val="24"/>
          <w:lang w:val="en-US"/>
        </w:rPr>
        <w:lastRenderedPageBreak/>
        <w:drawing>
          <wp:inline distT="0" distB="0" distL="0" distR="0" wp14:anchorId="4CB28456" wp14:editId="25478E49">
            <wp:extent cx="5129530" cy="7706360"/>
            <wp:effectExtent l="0" t="0" r="0" b="8890"/>
            <wp:docPr id="6458299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829925" name="Picture 645829925"/>
                    <pic:cNvPicPr/>
                  </pic:nvPicPr>
                  <pic:blipFill>
                    <a:blip r:embed="rId10">
                      <a:extLst>
                        <a:ext uri="{28A0092B-C50C-407E-A947-70E740481C1C}">
                          <a14:useLocalDpi xmlns:a14="http://schemas.microsoft.com/office/drawing/2010/main" val="0"/>
                        </a:ext>
                      </a:extLst>
                    </a:blip>
                    <a:stretch>
                      <a:fillRect/>
                    </a:stretch>
                  </pic:blipFill>
                  <pic:spPr>
                    <a:xfrm>
                      <a:off x="0" y="0"/>
                      <a:ext cx="5129530" cy="7706360"/>
                    </a:xfrm>
                    <a:prstGeom prst="rect">
                      <a:avLst/>
                    </a:prstGeom>
                  </pic:spPr>
                </pic:pic>
              </a:graphicData>
            </a:graphic>
          </wp:inline>
        </w:drawing>
      </w:r>
      <w:bookmarkEnd w:id="5"/>
      <w:bookmarkEnd w:id="6"/>
    </w:p>
    <w:p w14:paraId="186EA7E7" w14:textId="77777777" w:rsidR="004014C2" w:rsidRDefault="004014C2" w:rsidP="00FA5F5B">
      <w:pPr>
        <w:spacing w:after="200" w:line="256" w:lineRule="auto"/>
        <w:jc w:val="center"/>
        <w:rPr>
          <w:rFonts w:ascii="Arial" w:eastAsia="Arial" w:hAnsi="Arial" w:cs="Arial"/>
          <w:bCs/>
          <w:sz w:val="24"/>
          <w:szCs w:val="24"/>
          <w:lang w:val="en-US"/>
        </w:rPr>
      </w:pPr>
    </w:p>
    <w:p w14:paraId="2E0C1369" w14:textId="651867A6" w:rsidR="00C14FDD" w:rsidRDefault="00E70949" w:rsidP="00C14FDD">
      <w:pPr>
        <w:tabs>
          <w:tab w:val="left" w:pos="3686"/>
        </w:tabs>
        <w:spacing w:after="0" w:line="480" w:lineRule="auto"/>
        <w:ind w:left="3828" w:hanging="3686"/>
        <w:jc w:val="both"/>
        <w:rPr>
          <w:rFonts w:ascii="Arial" w:eastAsia="Arial" w:hAnsi="Arial" w:cs="Arial"/>
          <w:bCs/>
          <w:sz w:val="24"/>
          <w:szCs w:val="24"/>
          <w:lang w:val="en-US"/>
        </w:rPr>
      </w:pPr>
      <w:r>
        <w:rPr>
          <w:rFonts w:ascii="Arial" w:eastAsia="Arial" w:hAnsi="Arial" w:cs="Arial"/>
          <w:bCs/>
          <w:noProof/>
          <w:sz w:val="24"/>
          <w:szCs w:val="24"/>
          <w:lang w:val="en-US"/>
        </w:rPr>
        <w:lastRenderedPageBreak/>
        <w:drawing>
          <wp:inline distT="0" distB="0" distL="0" distR="0" wp14:anchorId="2B926112" wp14:editId="04BCE9E6">
            <wp:extent cx="5129530" cy="7863205"/>
            <wp:effectExtent l="0" t="0" r="0" b="4445"/>
            <wp:docPr id="17103028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302876" name="Picture 1710302876"/>
                    <pic:cNvPicPr/>
                  </pic:nvPicPr>
                  <pic:blipFill>
                    <a:blip r:embed="rId11">
                      <a:extLst>
                        <a:ext uri="{28A0092B-C50C-407E-A947-70E740481C1C}">
                          <a14:useLocalDpi xmlns:a14="http://schemas.microsoft.com/office/drawing/2010/main" val="0"/>
                        </a:ext>
                      </a:extLst>
                    </a:blip>
                    <a:stretch>
                      <a:fillRect/>
                    </a:stretch>
                  </pic:blipFill>
                  <pic:spPr>
                    <a:xfrm>
                      <a:off x="0" y="0"/>
                      <a:ext cx="5129530" cy="7863205"/>
                    </a:xfrm>
                    <a:prstGeom prst="rect">
                      <a:avLst/>
                    </a:prstGeom>
                  </pic:spPr>
                </pic:pic>
              </a:graphicData>
            </a:graphic>
          </wp:inline>
        </w:drawing>
      </w:r>
      <w:r w:rsidR="00C14FDD" w:rsidRPr="00E2305A">
        <w:rPr>
          <w:rFonts w:ascii="Arial" w:eastAsia="Arial" w:hAnsi="Arial" w:cs="Arial"/>
          <w:bCs/>
          <w:sz w:val="24"/>
          <w:szCs w:val="24"/>
          <w:lang w:val="en-US"/>
        </w:rPr>
        <w:t xml:space="preserve"> </w:t>
      </w:r>
    </w:p>
    <w:p w14:paraId="20517292" w14:textId="744D37B9" w:rsidR="00C14FDD" w:rsidRPr="000F734A" w:rsidRDefault="00E70949" w:rsidP="00C14FDD">
      <w:pPr>
        <w:tabs>
          <w:tab w:val="left" w:pos="3544"/>
        </w:tabs>
        <w:spacing w:after="0" w:line="480" w:lineRule="auto"/>
        <w:ind w:left="3828" w:hanging="3686"/>
        <w:jc w:val="both"/>
        <w:rPr>
          <w:rFonts w:ascii="Arial" w:eastAsia="Calibri" w:hAnsi="Arial" w:cs="Arial"/>
          <w:bCs/>
          <w:color w:val="000000"/>
          <w:sz w:val="24"/>
          <w:szCs w:val="24"/>
          <w:lang w:eastAsia="id-ID"/>
        </w:rPr>
      </w:pPr>
      <w:r>
        <w:rPr>
          <w:rFonts w:ascii="Arial" w:eastAsia="Calibri" w:hAnsi="Arial" w:cs="Arial"/>
          <w:bCs/>
          <w:noProof/>
          <w:color w:val="000000"/>
          <w:sz w:val="24"/>
          <w:szCs w:val="24"/>
          <w:lang w:val="id-ID" w:eastAsia="id-ID"/>
        </w:rPr>
        <w:lastRenderedPageBreak/>
        <w:drawing>
          <wp:inline distT="0" distB="0" distL="0" distR="0" wp14:anchorId="042C95A1" wp14:editId="7CBC766E">
            <wp:extent cx="5129530" cy="8105775"/>
            <wp:effectExtent l="0" t="0" r="0" b="9525"/>
            <wp:docPr id="9264350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435042" name="Picture 926435042"/>
                    <pic:cNvPicPr/>
                  </pic:nvPicPr>
                  <pic:blipFill>
                    <a:blip r:embed="rId12">
                      <a:extLst>
                        <a:ext uri="{28A0092B-C50C-407E-A947-70E740481C1C}">
                          <a14:useLocalDpi xmlns:a14="http://schemas.microsoft.com/office/drawing/2010/main" val="0"/>
                        </a:ext>
                      </a:extLst>
                    </a:blip>
                    <a:stretch>
                      <a:fillRect/>
                    </a:stretch>
                  </pic:blipFill>
                  <pic:spPr>
                    <a:xfrm>
                      <a:off x="0" y="0"/>
                      <a:ext cx="5129530" cy="8105775"/>
                    </a:xfrm>
                    <a:prstGeom prst="rect">
                      <a:avLst/>
                    </a:prstGeom>
                  </pic:spPr>
                </pic:pic>
              </a:graphicData>
            </a:graphic>
          </wp:inline>
        </w:drawing>
      </w:r>
    </w:p>
    <w:p w14:paraId="6FA51331" w14:textId="35E56A6B" w:rsidR="00C14FDD" w:rsidRPr="008C1EE9" w:rsidRDefault="00C14FDD" w:rsidP="00E70949">
      <w:pPr>
        <w:spacing w:after="0" w:line="480" w:lineRule="auto"/>
        <w:rPr>
          <w:rFonts w:ascii="Arial" w:eastAsia="Calibri" w:hAnsi="Arial" w:cs="Arial"/>
          <w:bCs/>
          <w:color w:val="000000"/>
          <w:sz w:val="24"/>
          <w:szCs w:val="24"/>
          <w:lang w:val="en-US" w:eastAsia="id-ID"/>
        </w:rPr>
      </w:pPr>
    </w:p>
    <w:p w14:paraId="7CF99003" w14:textId="1B287DF2" w:rsidR="00C14FDD" w:rsidRPr="000F734A" w:rsidRDefault="00E70949" w:rsidP="003D2C59">
      <w:pPr>
        <w:pStyle w:val="Heading2"/>
        <w:jc w:val="center"/>
        <w:rPr>
          <w:rFonts w:ascii="Arial" w:eastAsia="Calibri" w:hAnsi="Arial" w:cs="Arial"/>
          <w:color w:val="000000"/>
          <w:sz w:val="24"/>
          <w:szCs w:val="24"/>
          <w:lang w:val="nb-NO"/>
        </w:rPr>
      </w:pPr>
      <w:bookmarkStart w:id="7" w:name="_Toc80609647"/>
      <w:bookmarkStart w:id="8" w:name="_Toc157433116"/>
      <w:r>
        <w:rPr>
          <w:rFonts w:ascii="Arial" w:eastAsia="Calibri" w:hAnsi="Arial" w:cs="Arial"/>
          <w:b/>
          <w:bCs/>
          <w:noProof/>
          <w:color w:val="000000"/>
          <w:sz w:val="24"/>
          <w:szCs w:val="24"/>
          <w:lang w:val="nb-NO"/>
        </w:rPr>
        <w:lastRenderedPageBreak/>
        <w:drawing>
          <wp:inline distT="0" distB="0" distL="0" distR="0" wp14:anchorId="6CE971FA" wp14:editId="4EBEFC83">
            <wp:extent cx="5129530" cy="7779385"/>
            <wp:effectExtent l="0" t="0" r="0" b="0"/>
            <wp:docPr id="20547842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784202" name="Picture 2054784202"/>
                    <pic:cNvPicPr/>
                  </pic:nvPicPr>
                  <pic:blipFill>
                    <a:blip r:embed="rId13">
                      <a:extLst>
                        <a:ext uri="{28A0092B-C50C-407E-A947-70E740481C1C}">
                          <a14:useLocalDpi xmlns:a14="http://schemas.microsoft.com/office/drawing/2010/main" val="0"/>
                        </a:ext>
                      </a:extLst>
                    </a:blip>
                    <a:stretch>
                      <a:fillRect/>
                    </a:stretch>
                  </pic:blipFill>
                  <pic:spPr>
                    <a:xfrm>
                      <a:off x="0" y="0"/>
                      <a:ext cx="5129530" cy="7779385"/>
                    </a:xfrm>
                    <a:prstGeom prst="rect">
                      <a:avLst/>
                    </a:prstGeom>
                  </pic:spPr>
                </pic:pic>
              </a:graphicData>
            </a:graphic>
          </wp:inline>
        </w:drawing>
      </w:r>
      <w:bookmarkEnd w:id="7"/>
      <w:bookmarkEnd w:id="8"/>
    </w:p>
    <w:p w14:paraId="0235E715" w14:textId="77777777" w:rsidR="00E70949" w:rsidRDefault="00E70949" w:rsidP="00C14FDD">
      <w:pPr>
        <w:spacing w:after="0" w:line="480" w:lineRule="auto"/>
        <w:jc w:val="both"/>
        <w:rPr>
          <w:rFonts w:ascii="Arial" w:eastAsia="Calibri" w:hAnsi="Arial" w:cs="Arial"/>
          <w:color w:val="000000"/>
          <w:sz w:val="24"/>
          <w:szCs w:val="24"/>
          <w:lang w:val="nb-NO"/>
        </w:rPr>
      </w:pPr>
    </w:p>
    <w:p w14:paraId="3AB12434" w14:textId="7B746CF9" w:rsidR="00C14FDD" w:rsidRPr="000F734A" w:rsidRDefault="00E70949" w:rsidP="003D2C59">
      <w:pPr>
        <w:spacing w:after="0" w:line="480" w:lineRule="auto"/>
        <w:jc w:val="both"/>
        <w:rPr>
          <w:rFonts w:ascii="Arial" w:eastAsia="Calibri" w:hAnsi="Arial" w:cs="Arial"/>
          <w:color w:val="000000"/>
          <w:sz w:val="24"/>
          <w:szCs w:val="24"/>
          <w:lang w:val="nb-NO"/>
        </w:rPr>
      </w:pPr>
      <w:r>
        <w:rPr>
          <w:rFonts w:ascii="Arial" w:eastAsia="Calibri" w:hAnsi="Arial" w:cs="Arial"/>
          <w:noProof/>
          <w:color w:val="000000"/>
          <w:sz w:val="24"/>
          <w:szCs w:val="24"/>
          <w:lang w:val="nb-NO"/>
        </w:rPr>
        <w:lastRenderedPageBreak/>
        <w:drawing>
          <wp:inline distT="0" distB="0" distL="0" distR="0" wp14:anchorId="727CA885" wp14:editId="0ED84067">
            <wp:extent cx="5129530" cy="7797800"/>
            <wp:effectExtent l="0" t="0" r="0" b="0"/>
            <wp:docPr id="4743377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337713" name="Picture 474337713"/>
                    <pic:cNvPicPr/>
                  </pic:nvPicPr>
                  <pic:blipFill>
                    <a:blip r:embed="rId14">
                      <a:extLst>
                        <a:ext uri="{28A0092B-C50C-407E-A947-70E740481C1C}">
                          <a14:useLocalDpi xmlns:a14="http://schemas.microsoft.com/office/drawing/2010/main" val="0"/>
                        </a:ext>
                      </a:extLst>
                    </a:blip>
                    <a:stretch>
                      <a:fillRect/>
                    </a:stretch>
                  </pic:blipFill>
                  <pic:spPr>
                    <a:xfrm>
                      <a:off x="0" y="0"/>
                      <a:ext cx="5129530" cy="7797800"/>
                    </a:xfrm>
                    <a:prstGeom prst="rect">
                      <a:avLst/>
                    </a:prstGeom>
                  </pic:spPr>
                </pic:pic>
              </a:graphicData>
            </a:graphic>
          </wp:inline>
        </w:drawing>
      </w:r>
    </w:p>
    <w:p w14:paraId="6C2F8D2B" w14:textId="77777777" w:rsidR="003D2C59" w:rsidRDefault="003D2C59" w:rsidP="00D12DC7">
      <w:pPr>
        <w:spacing w:line="480" w:lineRule="auto"/>
        <w:jc w:val="center"/>
        <w:rPr>
          <w:rFonts w:ascii="Arial" w:eastAsia="Times New Roman" w:hAnsi="Arial" w:cs="Arial"/>
          <w:b/>
          <w:sz w:val="24"/>
          <w:szCs w:val="24"/>
          <w:lang w:val="en-US"/>
        </w:rPr>
      </w:pPr>
    </w:p>
    <w:p w14:paraId="11B96644" w14:textId="77777777" w:rsidR="003D2C59" w:rsidRDefault="003D2C59" w:rsidP="00D12DC7">
      <w:pPr>
        <w:spacing w:line="480" w:lineRule="auto"/>
        <w:jc w:val="center"/>
        <w:rPr>
          <w:rFonts w:ascii="Arial" w:eastAsia="Times New Roman" w:hAnsi="Arial" w:cs="Arial"/>
          <w:b/>
          <w:sz w:val="24"/>
          <w:szCs w:val="24"/>
          <w:lang w:val="en-US"/>
        </w:rPr>
      </w:pPr>
    </w:p>
    <w:p w14:paraId="7AC401E4" w14:textId="77479F5B" w:rsidR="00BA1283" w:rsidRPr="008B3B7F" w:rsidRDefault="00BA1283" w:rsidP="00D12DC7">
      <w:pPr>
        <w:spacing w:line="480" w:lineRule="auto"/>
        <w:jc w:val="center"/>
        <w:rPr>
          <w:rFonts w:ascii="Arial" w:eastAsia="Times New Roman" w:hAnsi="Arial" w:cs="Arial"/>
          <w:color w:val="4472C4" w:themeColor="accent1"/>
          <w:sz w:val="24"/>
          <w:szCs w:val="24"/>
          <w:lang w:val="en-US"/>
        </w:rPr>
      </w:pPr>
      <w:r w:rsidRPr="004549DE">
        <w:rPr>
          <w:rFonts w:ascii="Arial" w:eastAsia="Times New Roman" w:hAnsi="Arial" w:cs="Arial"/>
          <w:b/>
          <w:sz w:val="24"/>
          <w:szCs w:val="24"/>
          <w:lang w:val="en-US"/>
        </w:rPr>
        <w:lastRenderedPageBreak/>
        <w:t>KATA PENGANTAR</w:t>
      </w:r>
      <w:bookmarkEnd w:id="4"/>
    </w:p>
    <w:p w14:paraId="4C898F99" w14:textId="7B10072E" w:rsidR="00BA1283" w:rsidRPr="002008C0" w:rsidRDefault="00BA1283" w:rsidP="00D12DC7">
      <w:pPr>
        <w:spacing w:after="0" w:line="480" w:lineRule="auto"/>
        <w:ind w:firstLine="720"/>
        <w:jc w:val="both"/>
        <w:rPr>
          <w:rFonts w:ascii="Arial" w:hAnsi="Arial" w:cs="Arial"/>
          <w:bCs/>
          <w:sz w:val="24"/>
          <w:szCs w:val="24"/>
          <w:lang w:val="en-US"/>
        </w:rPr>
      </w:pPr>
      <w:r w:rsidRPr="00A867C5">
        <w:rPr>
          <w:rFonts w:ascii="Arial" w:eastAsia="Times New Roman" w:hAnsi="Arial" w:cs="Arial"/>
          <w:color w:val="000000" w:themeColor="text1"/>
          <w:sz w:val="24"/>
          <w:szCs w:val="24"/>
          <w:lang w:val="id-ID" w:eastAsia="id-ID"/>
        </w:rPr>
        <w:t xml:space="preserve">Puji dan syukur kehadirat Allah SWT, karena dengan rahmat, taufik dan hidayah- Nya sehingga hasil penelitian ini dengan judul </w:t>
      </w:r>
      <w:r w:rsidR="002008C0">
        <w:rPr>
          <w:rFonts w:ascii="Arial" w:hAnsi="Arial" w:cs="Arial"/>
          <w:bCs/>
          <w:sz w:val="24"/>
          <w:szCs w:val="24"/>
          <w:lang w:val="en-US"/>
        </w:rPr>
        <w:t xml:space="preserve">Tinjauan Yuridis Terhadap </w:t>
      </w:r>
      <w:r w:rsidR="00925884">
        <w:rPr>
          <w:rFonts w:ascii="Arial" w:eastAsia="Calibri" w:hAnsi="Arial" w:cs="Arial"/>
          <w:bCs/>
          <w:color w:val="000000"/>
          <w:sz w:val="24"/>
          <w:szCs w:val="24"/>
          <w:lang w:val="nb-NO" w:eastAsia="id-ID"/>
        </w:rPr>
        <w:t xml:space="preserve">Pengrusakan Barang dan Bangunan yang dilakukan secara bersama-sama </w:t>
      </w:r>
      <w:r w:rsidR="002008C0">
        <w:rPr>
          <w:rFonts w:ascii="Arial" w:hAnsi="Arial" w:cs="Arial"/>
          <w:bCs/>
          <w:sz w:val="24"/>
          <w:szCs w:val="24"/>
          <w:lang w:val="en-US"/>
        </w:rPr>
        <w:t xml:space="preserve">(Studi Kasus di Kota Makassar) </w:t>
      </w:r>
      <w:r w:rsidRPr="00A867C5">
        <w:rPr>
          <w:rFonts w:ascii="Arial" w:eastAsia="Times New Roman" w:hAnsi="Arial" w:cs="Arial"/>
          <w:color w:val="000000" w:themeColor="text1"/>
          <w:sz w:val="24"/>
          <w:szCs w:val="24"/>
          <w:lang w:val="id-ID" w:eastAsia="id-ID"/>
        </w:rPr>
        <w:t>dapat dirampungkan sesuai dengan waktu yang direncanakan.</w:t>
      </w:r>
    </w:p>
    <w:p w14:paraId="5456BF84" w14:textId="77777777" w:rsidR="00BA1283" w:rsidRPr="00A867C5" w:rsidRDefault="00BA1283" w:rsidP="00D12DC7">
      <w:pPr>
        <w:spacing w:after="0" w:line="480" w:lineRule="auto"/>
        <w:ind w:firstLine="720"/>
        <w:jc w:val="both"/>
        <w:rPr>
          <w:rFonts w:ascii="Arial" w:eastAsia="Times New Roman" w:hAnsi="Arial" w:cs="Arial"/>
          <w:color w:val="000000" w:themeColor="text1"/>
          <w:sz w:val="24"/>
          <w:szCs w:val="24"/>
          <w:lang w:val="id-ID" w:eastAsia="id-ID"/>
        </w:rPr>
      </w:pPr>
      <w:r w:rsidRPr="00A867C5">
        <w:rPr>
          <w:rFonts w:ascii="Arial" w:eastAsia="Times New Roman" w:hAnsi="Arial" w:cs="Arial"/>
          <w:color w:val="000000" w:themeColor="text1"/>
          <w:sz w:val="24"/>
          <w:szCs w:val="24"/>
          <w:lang w:val="id-ID" w:eastAsia="id-ID"/>
        </w:rPr>
        <w:t xml:space="preserve"> Tak lupa Penulis kirimkan s</w:t>
      </w:r>
      <w:r w:rsidRPr="00A867C5">
        <w:rPr>
          <w:rFonts w:ascii="Arial" w:eastAsia="Times New Roman" w:hAnsi="Arial" w:cs="Arial"/>
          <w:color w:val="000000" w:themeColor="text1"/>
          <w:sz w:val="24"/>
          <w:szCs w:val="24"/>
          <w:lang w:val="en-US" w:eastAsia="id-ID"/>
        </w:rPr>
        <w:t>h</w:t>
      </w:r>
      <w:r w:rsidRPr="00A867C5">
        <w:rPr>
          <w:rFonts w:ascii="Arial" w:eastAsia="Times New Roman" w:hAnsi="Arial" w:cs="Arial"/>
          <w:color w:val="000000" w:themeColor="text1"/>
          <w:sz w:val="24"/>
          <w:szCs w:val="24"/>
          <w:lang w:val="id-ID" w:eastAsia="id-ID"/>
        </w:rPr>
        <w:t xml:space="preserve">alawat dan salam kepada Nabi Muhammad SAW sebagai teladan bagi seluruh umat manusia. Disadari bahwa Hasil Penelitian ini kurang sempurna, hal ini disebabkan karena keterbatasan kemampuan yang ada pada penulis. Oleh karena itu, kritik, saran dan koreksi untuk perbaikan dan penyempurnaan sangat penulis harapkan. </w:t>
      </w:r>
    </w:p>
    <w:p w14:paraId="1EFE0A1D" w14:textId="477E455A" w:rsidR="00BA1283" w:rsidRPr="00A867C5" w:rsidRDefault="00BA1283" w:rsidP="00D12DC7">
      <w:pPr>
        <w:spacing w:after="0" w:line="480" w:lineRule="auto"/>
        <w:ind w:firstLine="720"/>
        <w:jc w:val="both"/>
        <w:rPr>
          <w:rFonts w:ascii="Arial" w:eastAsia="Times New Roman" w:hAnsi="Arial" w:cs="Arial"/>
          <w:color w:val="000000" w:themeColor="text1"/>
          <w:sz w:val="24"/>
          <w:szCs w:val="24"/>
          <w:lang w:val="id-ID" w:eastAsia="id-ID"/>
        </w:rPr>
      </w:pPr>
      <w:r w:rsidRPr="00A867C5">
        <w:rPr>
          <w:rFonts w:ascii="Arial" w:eastAsia="Times New Roman" w:hAnsi="Arial" w:cs="Arial"/>
          <w:color w:val="000000" w:themeColor="text1"/>
          <w:sz w:val="24"/>
          <w:szCs w:val="24"/>
          <w:lang w:val="id-ID" w:eastAsia="id-ID"/>
        </w:rPr>
        <w:t>Pada kesempatan ini, perkenankanlah penulis menyampaikan terimakasih diiringi do’a kepada Allah SWT, kepada orang tua Penulis Ayahanda</w:t>
      </w:r>
      <w:r w:rsidR="00FE008B">
        <w:rPr>
          <w:rFonts w:ascii="Arial" w:eastAsia="Times New Roman" w:hAnsi="Arial" w:cs="Arial"/>
          <w:color w:val="000000" w:themeColor="text1"/>
          <w:sz w:val="24"/>
          <w:szCs w:val="24"/>
          <w:lang w:val="en-US" w:eastAsia="id-ID"/>
        </w:rPr>
        <w:t xml:space="preserve"> </w:t>
      </w:r>
      <w:r w:rsidR="00FE008B">
        <w:rPr>
          <w:rFonts w:ascii="Arial" w:eastAsia="Times New Roman" w:hAnsi="Arial" w:cs="Arial"/>
          <w:b/>
          <w:bCs/>
          <w:color w:val="000000" w:themeColor="text1"/>
          <w:sz w:val="24"/>
          <w:szCs w:val="24"/>
          <w:lang w:val="en-US" w:eastAsia="id-ID"/>
        </w:rPr>
        <w:t>Andi Bahtiar.SH</w:t>
      </w:r>
      <w:r w:rsidR="002D206E">
        <w:rPr>
          <w:rFonts w:ascii="Arial" w:eastAsia="Times New Roman" w:hAnsi="Arial" w:cs="Arial"/>
          <w:b/>
          <w:bCs/>
          <w:color w:val="000000" w:themeColor="text1"/>
          <w:sz w:val="24"/>
          <w:szCs w:val="24"/>
          <w:lang w:val="en-US" w:eastAsia="id-ID"/>
        </w:rPr>
        <w:t>.</w:t>
      </w:r>
      <w:r w:rsidR="00FE008B">
        <w:rPr>
          <w:rFonts w:ascii="Arial" w:eastAsia="Times New Roman" w:hAnsi="Arial" w:cs="Arial"/>
          <w:b/>
          <w:bCs/>
          <w:color w:val="000000" w:themeColor="text1"/>
          <w:sz w:val="24"/>
          <w:szCs w:val="24"/>
          <w:lang w:val="en-US" w:eastAsia="id-ID"/>
        </w:rPr>
        <w:t>,</w:t>
      </w:r>
      <w:r w:rsidRPr="00A867C5">
        <w:rPr>
          <w:rFonts w:ascii="Arial" w:eastAsia="Times New Roman" w:hAnsi="Arial" w:cs="Arial"/>
          <w:color w:val="000000" w:themeColor="text1"/>
          <w:sz w:val="24"/>
          <w:szCs w:val="24"/>
          <w:lang w:val="en-US" w:eastAsia="id-ID"/>
        </w:rPr>
        <w:t xml:space="preserve"> </w:t>
      </w:r>
      <w:r w:rsidRPr="00A867C5">
        <w:rPr>
          <w:rFonts w:ascii="Arial" w:eastAsia="Times New Roman" w:hAnsi="Arial" w:cs="Arial"/>
          <w:color w:val="000000" w:themeColor="text1"/>
          <w:sz w:val="24"/>
          <w:szCs w:val="24"/>
          <w:lang w:val="id-ID" w:eastAsia="id-ID"/>
        </w:rPr>
        <w:t>dan Ibunda saya</w:t>
      </w:r>
      <w:r w:rsidR="00021AA4">
        <w:rPr>
          <w:rFonts w:ascii="Arial" w:eastAsia="Times New Roman" w:hAnsi="Arial" w:cs="Arial"/>
          <w:color w:val="000000" w:themeColor="text1"/>
          <w:sz w:val="24"/>
          <w:szCs w:val="24"/>
          <w:lang w:val="en-US" w:eastAsia="id-ID"/>
        </w:rPr>
        <w:t xml:space="preserve"> </w:t>
      </w:r>
      <w:r w:rsidR="00FE008B">
        <w:rPr>
          <w:rFonts w:ascii="Arial" w:eastAsia="Times New Roman" w:hAnsi="Arial" w:cs="Arial"/>
          <w:b/>
          <w:bCs/>
          <w:color w:val="000000" w:themeColor="text1"/>
          <w:sz w:val="24"/>
          <w:szCs w:val="24"/>
          <w:lang w:val="en-US" w:eastAsia="id-ID"/>
        </w:rPr>
        <w:t xml:space="preserve">Dra.Naida Muhtar </w:t>
      </w:r>
      <w:r w:rsidRPr="00021AA4">
        <w:rPr>
          <w:rFonts w:ascii="Arial" w:eastAsia="Times New Roman" w:hAnsi="Arial" w:cs="Arial"/>
          <w:color w:val="000000" w:themeColor="text1"/>
          <w:sz w:val="24"/>
          <w:szCs w:val="24"/>
          <w:lang w:val="id-ID" w:eastAsia="id-ID"/>
        </w:rPr>
        <w:t>y</w:t>
      </w:r>
      <w:r w:rsidRPr="00A867C5">
        <w:rPr>
          <w:rFonts w:ascii="Arial" w:eastAsia="Times New Roman" w:hAnsi="Arial" w:cs="Arial"/>
          <w:color w:val="000000" w:themeColor="text1"/>
          <w:sz w:val="24"/>
          <w:szCs w:val="24"/>
          <w:lang w:val="id-ID" w:eastAsia="id-ID"/>
        </w:rPr>
        <w:t>ang telah</w:t>
      </w:r>
      <w:r w:rsidR="00013D88">
        <w:rPr>
          <w:rFonts w:ascii="Arial" w:eastAsia="Times New Roman" w:hAnsi="Arial" w:cs="Arial"/>
          <w:color w:val="000000" w:themeColor="text1"/>
          <w:sz w:val="24"/>
          <w:szCs w:val="24"/>
          <w:lang w:val="en-US" w:eastAsia="id-ID"/>
        </w:rPr>
        <w:t xml:space="preserve"> </w:t>
      </w:r>
      <w:r w:rsidRPr="00A867C5">
        <w:rPr>
          <w:rFonts w:ascii="Arial" w:eastAsia="Times New Roman" w:hAnsi="Arial" w:cs="Arial"/>
          <w:color w:val="000000" w:themeColor="text1"/>
          <w:sz w:val="24"/>
          <w:szCs w:val="24"/>
          <w:lang w:val="id-ID" w:eastAsia="id-ID"/>
        </w:rPr>
        <w:t>membesarkan</w:t>
      </w:r>
      <w:r w:rsidR="00013D88">
        <w:rPr>
          <w:rFonts w:ascii="Arial" w:eastAsia="Times New Roman" w:hAnsi="Arial" w:cs="Arial"/>
          <w:color w:val="000000" w:themeColor="text1"/>
          <w:sz w:val="24"/>
          <w:szCs w:val="24"/>
          <w:lang w:val="en-US" w:eastAsia="id-ID"/>
        </w:rPr>
        <w:t xml:space="preserve"> dan membimbing </w:t>
      </w:r>
      <w:r w:rsidR="00FE008B">
        <w:rPr>
          <w:rFonts w:ascii="Arial" w:eastAsia="Times New Roman" w:hAnsi="Arial" w:cs="Arial"/>
          <w:color w:val="000000" w:themeColor="text1"/>
          <w:sz w:val="24"/>
          <w:szCs w:val="24"/>
          <w:lang w:val="en-US" w:eastAsia="id-ID"/>
        </w:rPr>
        <w:t>penulis dengan penuh</w:t>
      </w:r>
      <w:r w:rsidR="00013D88">
        <w:rPr>
          <w:rFonts w:ascii="Arial" w:eastAsia="Times New Roman" w:hAnsi="Arial" w:cs="Arial"/>
          <w:color w:val="000000" w:themeColor="text1"/>
          <w:sz w:val="24"/>
          <w:szCs w:val="24"/>
          <w:lang w:val="en-US" w:eastAsia="id-ID"/>
        </w:rPr>
        <w:t xml:space="preserve"> tanggung jawab, ketulusan dan</w:t>
      </w:r>
      <w:r w:rsidR="00FE008B">
        <w:rPr>
          <w:rFonts w:ascii="Arial" w:eastAsia="Times New Roman" w:hAnsi="Arial" w:cs="Arial"/>
          <w:color w:val="000000" w:themeColor="text1"/>
          <w:sz w:val="24"/>
          <w:szCs w:val="24"/>
          <w:lang w:val="en-US" w:eastAsia="id-ID"/>
        </w:rPr>
        <w:t xml:space="preserve"> kasih sayang</w:t>
      </w:r>
      <w:r w:rsidRPr="00A867C5">
        <w:rPr>
          <w:rFonts w:ascii="Arial" w:eastAsia="Times New Roman" w:hAnsi="Arial" w:cs="Arial"/>
          <w:color w:val="000000" w:themeColor="text1"/>
          <w:sz w:val="24"/>
          <w:szCs w:val="24"/>
          <w:lang w:val="id-ID" w:eastAsia="id-ID"/>
        </w:rPr>
        <w:t>,</w:t>
      </w:r>
      <w:r w:rsidR="00013D88">
        <w:rPr>
          <w:rFonts w:ascii="Arial" w:eastAsia="Times New Roman" w:hAnsi="Arial" w:cs="Arial"/>
          <w:color w:val="000000" w:themeColor="text1"/>
          <w:sz w:val="24"/>
          <w:szCs w:val="24"/>
          <w:lang w:val="en-US" w:eastAsia="id-ID"/>
        </w:rPr>
        <w:t xml:space="preserve"> </w:t>
      </w:r>
      <w:r w:rsidR="00FE008B">
        <w:rPr>
          <w:rFonts w:ascii="Arial" w:eastAsia="Times New Roman" w:hAnsi="Arial" w:cs="Arial"/>
          <w:color w:val="000000" w:themeColor="text1"/>
          <w:sz w:val="24"/>
          <w:szCs w:val="24"/>
          <w:lang w:val="en-US" w:eastAsia="id-ID"/>
        </w:rPr>
        <w:t xml:space="preserve">sehingga penulis </w:t>
      </w:r>
      <w:r w:rsidR="00013D88">
        <w:rPr>
          <w:rFonts w:ascii="Arial" w:eastAsia="Times New Roman" w:hAnsi="Arial" w:cs="Arial"/>
          <w:color w:val="000000" w:themeColor="text1"/>
          <w:sz w:val="24"/>
          <w:szCs w:val="24"/>
          <w:lang w:val="en-US" w:eastAsia="id-ID"/>
        </w:rPr>
        <w:t xml:space="preserve">tumbuh menjadi manusia yang terpenuhi cinta dan kasihnya. Serta penulis ingin menyampaikan rasa terima kasih kepada saudara penulis </w:t>
      </w:r>
      <w:r w:rsidR="00013D88">
        <w:rPr>
          <w:rFonts w:ascii="Arial" w:eastAsia="Times New Roman" w:hAnsi="Arial" w:cs="Arial"/>
          <w:b/>
          <w:bCs/>
          <w:color w:val="000000" w:themeColor="text1"/>
          <w:sz w:val="24"/>
          <w:szCs w:val="24"/>
          <w:lang w:val="en-US" w:eastAsia="id-ID"/>
        </w:rPr>
        <w:t>Andi Adam Barnada</w:t>
      </w:r>
      <w:r w:rsidR="002D206E">
        <w:rPr>
          <w:rFonts w:ascii="Arial" w:eastAsia="Times New Roman" w:hAnsi="Arial" w:cs="Arial"/>
          <w:b/>
          <w:bCs/>
          <w:color w:val="000000" w:themeColor="text1"/>
          <w:sz w:val="24"/>
          <w:szCs w:val="24"/>
          <w:lang w:val="en-US" w:eastAsia="id-ID"/>
        </w:rPr>
        <w:t xml:space="preserve">, </w:t>
      </w:r>
      <w:r w:rsidR="00013D88">
        <w:rPr>
          <w:rFonts w:ascii="Arial" w:eastAsia="Times New Roman" w:hAnsi="Arial" w:cs="Arial"/>
          <w:b/>
          <w:bCs/>
          <w:color w:val="000000" w:themeColor="text1"/>
          <w:sz w:val="24"/>
          <w:szCs w:val="24"/>
          <w:lang w:val="en-US" w:eastAsia="id-ID"/>
        </w:rPr>
        <w:t>SH</w:t>
      </w:r>
      <w:r w:rsidR="002D206E">
        <w:rPr>
          <w:rFonts w:ascii="Arial" w:eastAsia="Times New Roman" w:hAnsi="Arial" w:cs="Arial"/>
          <w:b/>
          <w:bCs/>
          <w:color w:val="000000" w:themeColor="text1"/>
          <w:sz w:val="24"/>
          <w:szCs w:val="24"/>
          <w:lang w:val="en-US" w:eastAsia="id-ID"/>
        </w:rPr>
        <w:t>.,</w:t>
      </w:r>
      <w:r w:rsidR="00013D88">
        <w:rPr>
          <w:rFonts w:ascii="Arial" w:eastAsia="Times New Roman" w:hAnsi="Arial" w:cs="Arial"/>
          <w:b/>
          <w:bCs/>
          <w:color w:val="000000" w:themeColor="text1"/>
          <w:sz w:val="24"/>
          <w:szCs w:val="24"/>
          <w:lang w:val="en-US" w:eastAsia="id-ID"/>
        </w:rPr>
        <w:t>MH.</w:t>
      </w:r>
      <w:r w:rsidR="002D206E">
        <w:rPr>
          <w:rFonts w:ascii="Arial" w:eastAsia="Times New Roman" w:hAnsi="Arial" w:cs="Arial"/>
          <w:b/>
          <w:bCs/>
          <w:color w:val="000000" w:themeColor="text1"/>
          <w:sz w:val="24"/>
          <w:szCs w:val="24"/>
          <w:lang w:val="en-US" w:eastAsia="id-ID"/>
        </w:rPr>
        <w:t xml:space="preserve">, Andi Zulkarnain Barnada, SH., Reisa Nadia Putri, SH.,Mkn., Andi Dwi Ayu Lestari, SH.,Mkn., </w:t>
      </w:r>
      <w:r w:rsidR="002D206E">
        <w:rPr>
          <w:rFonts w:ascii="Arial" w:eastAsia="Times New Roman" w:hAnsi="Arial" w:cs="Arial"/>
          <w:color w:val="000000" w:themeColor="text1"/>
          <w:sz w:val="24"/>
          <w:szCs w:val="24"/>
          <w:lang w:val="en-US" w:eastAsia="id-ID"/>
        </w:rPr>
        <w:t xml:space="preserve">yang telah memberikan dukungan baik moril maupun materil kepada penulis. Dan juga penulis ingin mengucapkan terima kasih kepada pasangan penulis </w:t>
      </w:r>
      <w:r w:rsidR="002D206E">
        <w:rPr>
          <w:rFonts w:ascii="Arial" w:eastAsia="Times New Roman" w:hAnsi="Arial" w:cs="Arial"/>
          <w:b/>
          <w:bCs/>
          <w:color w:val="000000" w:themeColor="text1"/>
          <w:sz w:val="24"/>
          <w:szCs w:val="24"/>
          <w:lang w:val="en-US" w:eastAsia="id-ID"/>
        </w:rPr>
        <w:t xml:space="preserve">Amalia Shafitri, SH., </w:t>
      </w:r>
      <w:r w:rsidR="002D206E">
        <w:rPr>
          <w:rFonts w:ascii="Arial" w:eastAsia="Times New Roman" w:hAnsi="Arial" w:cs="Arial"/>
          <w:color w:val="000000" w:themeColor="text1"/>
          <w:sz w:val="24"/>
          <w:szCs w:val="24"/>
          <w:lang w:val="en-US" w:eastAsia="id-ID"/>
        </w:rPr>
        <w:t xml:space="preserve">yang telah membersamai penulis dalam segala hal. </w:t>
      </w:r>
      <w:r w:rsidRPr="00A867C5">
        <w:rPr>
          <w:rFonts w:ascii="Arial" w:eastAsia="Times New Roman" w:hAnsi="Arial" w:cs="Arial"/>
          <w:color w:val="000000" w:themeColor="text1"/>
          <w:sz w:val="24"/>
          <w:szCs w:val="24"/>
          <w:lang w:val="id-ID" w:eastAsia="id-ID"/>
        </w:rPr>
        <w:t xml:space="preserve">Selanjutnya </w:t>
      </w:r>
      <w:r w:rsidR="00013D88">
        <w:rPr>
          <w:rFonts w:ascii="Arial" w:eastAsia="Times New Roman" w:hAnsi="Arial" w:cs="Arial"/>
          <w:color w:val="000000" w:themeColor="text1"/>
          <w:sz w:val="24"/>
          <w:szCs w:val="24"/>
          <w:lang w:val="en-US" w:eastAsia="id-ID"/>
        </w:rPr>
        <w:t>ucapan</w:t>
      </w:r>
      <w:r w:rsidRPr="00A867C5">
        <w:rPr>
          <w:rFonts w:ascii="Arial" w:eastAsia="Times New Roman" w:hAnsi="Arial" w:cs="Arial"/>
          <w:color w:val="000000" w:themeColor="text1"/>
          <w:sz w:val="24"/>
          <w:szCs w:val="24"/>
          <w:lang w:val="id-ID" w:eastAsia="id-ID"/>
        </w:rPr>
        <w:t xml:space="preserve"> terima kasih kepada:</w:t>
      </w:r>
    </w:p>
    <w:p w14:paraId="12D6C83D" w14:textId="0D183A8E" w:rsidR="00BA1283" w:rsidRPr="00A867C5" w:rsidRDefault="00BA1283" w:rsidP="00D12DC7">
      <w:pPr>
        <w:numPr>
          <w:ilvl w:val="0"/>
          <w:numId w:val="27"/>
        </w:numPr>
        <w:spacing w:after="0" w:line="480" w:lineRule="auto"/>
        <w:ind w:left="993"/>
        <w:contextualSpacing/>
        <w:jc w:val="both"/>
        <w:rPr>
          <w:rFonts w:ascii="Arial" w:eastAsia="Arial" w:hAnsi="Arial" w:cs="Arial"/>
          <w:color w:val="000000" w:themeColor="text1"/>
          <w:sz w:val="24"/>
          <w:szCs w:val="24"/>
          <w:lang w:val="en-US" w:bidi="en-US"/>
        </w:rPr>
      </w:pPr>
      <w:r w:rsidRPr="00A867C5">
        <w:rPr>
          <w:rFonts w:ascii="Arial" w:eastAsia="Arial" w:hAnsi="Arial" w:cs="Arial"/>
          <w:color w:val="000000" w:themeColor="text1"/>
          <w:sz w:val="24"/>
          <w:szCs w:val="24"/>
          <w:lang w:val="en-US" w:bidi="en-US"/>
        </w:rPr>
        <w:lastRenderedPageBreak/>
        <w:t xml:space="preserve">Bapak </w:t>
      </w:r>
      <w:r w:rsidRPr="00A867C5">
        <w:rPr>
          <w:rFonts w:ascii="Arial" w:eastAsia="Arial" w:hAnsi="Arial" w:cs="Arial"/>
          <w:b/>
          <w:bCs/>
          <w:color w:val="000000" w:themeColor="text1"/>
          <w:sz w:val="24"/>
          <w:szCs w:val="24"/>
          <w:lang w:val="en-US" w:bidi="en-US"/>
        </w:rPr>
        <w:t>Prof. Dr. H.</w:t>
      </w:r>
      <w:r w:rsidR="00E03038">
        <w:rPr>
          <w:rFonts w:ascii="Arial" w:eastAsia="Arial" w:hAnsi="Arial" w:cs="Arial"/>
          <w:b/>
          <w:bCs/>
          <w:color w:val="000000" w:themeColor="text1"/>
          <w:sz w:val="24"/>
          <w:szCs w:val="24"/>
          <w:lang w:val="en-US" w:bidi="en-US"/>
        </w:rPr>
        <w:t>Sufirman Rahma</w:t>
      </w:r>
      <w:r w:rsidRPr="00A867C5">
        <w:rPr>
          <w:rFonts w:ascii="Arial" w:eastAsia="Arial" w:hAnsi="Arial" w:cs="Arial"/>
          <w:b/>
          <w:bCs/>
          <w:color w:val="000000" w:themeColor="text1"/>
          <w:sz w:val="24"/>
          <w:szCs w:val="24"/>
          <w:lang w:val="en-US" w:bidi="en-US"/>
        </w:rPr>
        <w:t>, S</w:t>
      </w:r>
      <w:r w:rsidR="00E03038">
        <w:rPr>
          <w:rFonts w:ascii="Arial" w:eastAsia="Arial" w:hAnsi="Arial" w:cs="Arial"/>
          <w:b/>
          <w:bCs/>
          <w:color w:val="000000" w:themeColor="text1"/>
          <w:sz w:val="24"/>
          <w:szCs w:val="24"/>
          <w:lang w:val="en-US" w:bidi="en-US"/>
        </w:rPr>
        <w:t>H</w:t>
      </w:r>
      <w:r w:rsidRPr="00A867C5">
        <w:rPr>
          <w:rFonts w:ascii="Arial" w:eastAsia="Arial" w:hAnsi="Arial" w:cs="Arial"/>
          <w:b/>
          <w:bCs/>
          <w:color w:val="000000" w:themeColor="text1"/>
          <w:sz w:val="24"/>
          <w:szCs w:val="24"/>
          <w:lang w:val="en-US" w:bidi="en-US"/>
        </w:rPr>
        <w:t>.,M.</w:t>
      </w:r>
      <w:r w:rsidR="00E03038">
        <w:rPr>
          <w:rFonts w:ascii="Arial" w:eastAsia="Arial" w:hAnsi="Arial" w:cs="Arial"/>
          <w:b/>
          <w:bCs/>
          <w:color w:val="000000" w:themeColor="text1"/>
          <w:sz w:val="24"/>
          <w:szCs w:val="24"/>
          <w:lang w:val="en-US" w:bidi="en-US"/>
        </w:rPr>
        <w:t>H</w:t>
      </w:r>
      <w:r w:rsidRPr="00A867C5">
        <w:rPr>
          <w:rFonts w:ascii="Arial" w:eastAsia="Arial" w:hAnsi="Arial" w:cs="Arial"/>
          <w:b/>
          <w:bCs/>
          <w:color w:val="000000" w:themeColor="text1"/>
          <w:sz w:val="24"/>
          <w:szCs w:val="24"/>
          <w:lang w:val="en-US" w:bidi="en-US"/>
        </w:rPr>
        <w:t>.,</w:t>
      </w:r>
      <w:r w:rsidRPr="00A867C5">
        <w:rPr>
          <w:rFonts w:ascii="Arial" w:eastAsia="Arial" w:hAnsi="Arial" w:cs="Arial"/>
          <w:color w:val="000000" w:themeColor="text1"/>
          <w:sz w:val="24"/>
          <w:szCs w:val="24"/>
          <w:lang w:val="en-US" w:bidi="en-US"/>
        </w:rPr>
        <w:t xml:space="preserve"> selaku Rektor Universitas Muslim Indonesia. </w:t>
      </w:r>
    </w:p>
    <w:p w14:paraId="54CC8D7F" w14:textId="0BCA933E" w:rsidR="00BA1283" w:rsidRPr="00A867C5" w:rsidRDefault="00BA1283" w:rsidP="00D12DC7">
      <w:pPr>
        <w:numPr>
          <w:ilvl w:val="0"/>
          <w:numId w:val="27"/>
        </w:numPr>
        <w:spacing w:after="0" w:line="480" w:lineRule="auto"/>
        <w:ind w:left="993"/>
        <w:contextualSpacing/>
        <w:jc w:val="both"/>
        <w:rPr>
          <w:rFonts w:ascii="Arial" w:eastAsia="Arial" w:hAnsi="Arial" w:cs="Arial"/>
          <w:color w:val="000000" w:themeColor="text1"/>
          <w:sz w:val="24"/>
          <w:szCs w:val="24"/>
          <w:lang w:val="en-US" w:bidi="en-US"/>
        </w:rPr>
      </w:pPr>
      <w:r w:rsidRPr="00A867C5">
        <w:rPr>
          <w:rFonts w:ascii="Arial" w:eastAsia="Arial" w:hAnsi="Arial" w:cs="Arial"/>
          <w:color w:val="000000" w:themeColor="text1"/>
          <w:sz w:val="24"/>
          <w:szCs w:val="24"/>
          <w:lang w:val="en-US" w:bidi="en-US"/>
        </w:rPr>
        <w:t xml:space="preserve">Bapak </w:t>
      </w:r>
      <w:r w:rsidRPr="00A867C5">
        <w:rPr>
          <w:rFonts w:ascii="Arial" w:eastAsia="Arial" w:hAnsi="Arial" w:cs="Arial"/>
          <w:b/>
          <w:bCs/>
          <w:color w:val="000000" w:themeColor="text1"/>
          <w:sz w:val="24"/>
          <w:szCs w:val="24"/>
          <w:lang w:val="en-US" w:bidi="en-US"/>
        </w:rPr>
        <w:t>Prof. Dr.</w:t>
      </w:r>
      <w:r w:rsidR="00E03038">
        <w:rPr>
          <w:rFonts w:ascii="Arial" w:eastAsia="Arial" w:hAnsi="Arial" w:cs="Arial"/>
          <w:b/>
          <w:bCs/>
          <w:color w:val="000000" w:themeColor="text1"/>
          <w:sz w:val="24"/>
          <w:szCs w:val="24"/>
          <w:lang w:val="en-US" w:bidi="en-US"/>
        </w:rPr>
        <w:t xml:space="preserve"> Muhammad Rinaldy Bima</w:t>
      </w:r>
      <w:r w:rsidRPr="00A867C5">
        <w:rPr>
          <w:rFonts w:ascii="Arial" w:eastAsia="Arial" w:hAnsi="Arial" w:cs="Arial"/>
          <w:b/>
          <w:bCs/>
          <w:color w:val="000000" w:themeColor="text1"/>
          <w:sz w:val="24"/>
          <w:szCs w:val="24"/>
          <w:lang w:val="en-US" w:bidi="en-US"/>
        </w:rPr>
        <w:t>, SH.,MH.,</w:t>
      </w:r>
      <w:r w:rsidRPr="00A867C5">
        <w:rPr>
          <w:rFonts w:ascii="Arial" w:eastAsia="Arial" w:hAnsi="Arial" w:cs="Arial"/>
          <w:color w:val="000000" w:themeColor="text1"/>
          <w:sz w:val="24"/>
          <w:szCs w:val="24"/>
          <w:lang w:val="en-US" w:bidi="en-US"/>
        </w:rPr>
        <w:t xml:space="preserve"> selaku Dekan Fakultas Hukum Universitas Muslim Indonesia. </w:t>
      </w:r>
    </w:p>
    <w:p w14:paraId="465D29F6" w14:textId="784DF243" w:rsidR="00BA1283" w:rsidRPr="00A867C5" w:rsidRDefault="00BA1283" w:rsidP="00D12DC7">
      <w:pPr>
        <w:numPr>
          <w:ilvl w:val="0"/>
          <w:numId w:val="27"/>
        </w:numPr>
        <w:spacing w:after="0" w:line="480" w:lineRule="auto"/>
        <w:ind w:left="993"/>
        <w:contextualSpacing/>
        <w:jc w:val="both"/>
        <w:rPr>
          <w:rFonts w:ascii="Arial" w:eastAsia="Arial" w:hAnsi="Arial" w:cs="Arial"/>
          <w:b/>
          <w:bCs/>
          <w:color w:val="000000" w:themeColor="text1"/>
          <w:sz w:val="24"/>
          <w:szCs w:val="24"/>
          <w:lang w:bidi="en-US"/>
        </w:rPr>
      </w:pPr>
      <w:r w:rsidRPr="00A867C5">
        <w:rPr>
          <w:rFonts w:ascii="Arial" w:eastAsia="Arial" w:hAnsi="Arial" w:cs="Arial"/>
          <w:color w:val="000000" w:themeColor="text1"/>
          <w:sz w:val="24"/>
          <w:szCs w:val="24"/>
          <w:lang w:val="en-US" w:bidi="en-US"/>
        </w:rPr>
        <w:t xml:space="preserve">Ibu </w:t>
      </w:r>
      <w:r w:rsidR="002008C0">
        <w:rPr>
          <w:rFonts w:ascii="Arial" w:eastAsia="Calibri" w:hAnsi="Arial" w:cs="Arial"/>
          <w:b/>
          <w:color w:val="000000" w:themeColor="text1"/>
          <w:sz w:val="24"/>
          <w:szCs w:val="24"/>
          <w:lang w:val="en-US"/>
        </w:rPr>
        <w:t xml:space="preserve">Dr. Hj. </w:t>
      </w:r>
      <w:r w:rsidR="00E03038">
        <w:rPr>
          <w:rFonts w:ascii="Arial" w:eastAsia="Calibri" w:hAnsi="Arial" w:cs="Arial"/>
          <w:b/>
          <w:color w:val="000000" w:themeColor="text1"/>
          <w:sz w:val="24"/>
          <w:szCs w:val="24"/>
          <w:lang w:val="en-US"/>
        </w:rPr>
        <w:t>Muliyati Pawenne</w:t>
      </w:r>
      <w:r w:rsidR="002008C0">
        <w:rPr>
          <w:rFonts w:ascii="Arial" w:eastAsia="Calibri" w:hAnsi="Arial" w:cs="Arial"/>
          <w:b/>
          <w:color w:val="000000" w:themeColor="text1"/>
          <w:sz w:val="24"/>
          <w:szCs w:val="24"/>
          <w:lang w:val="en-US"/>
        </w:rPr>
        <w:t>. SH.,MH</w:t>
      </w:r>
      <w:r w:rsidRPr="00A867C5">
        <w:rPr>
          <w:rFonts w:ascii="Arial" w:eastAsia="Calibri" w:hAnsi="Arial" w:cs="Arial"/>
          <w:b/>
          <w:color w:val="000000" w:themeColor="text1"/>
          <w:sz w:val="24"/>
          <w:szCs w:val="24"/>
          <w:lang w:val="en-US"/>
        </w:rPr>
        <w:t xml:space="preserve"> </w:t>
      </w:r>
      <w:r w:rsidRPr="00A867C5">
        <w:rPr>
          <w:rFonts w:ascii="Arial" w:eastAsia="Calibri" w:hAnsi="Arial" w:cs="Arial"/>
          <w:color w:val="000000" w:themeColor="text1"/>
          <w:sz w:val="24"/>
          <w:szCs w:val="24"/>
          <w:lang w:val="en-US"/>
        </w:rPr>
        <w:t xml:space="preserve">Selaku ketua Bagian Hukum </w:t>
      </w:r>
      <w:r w:rsidR="002008C0">
        <w:rPr>
          <w:rFonts w:ascii="Arial" w:eastAsia="Calibri" w:hAnsi="Arial" w:cs="Arial"/>
          <w:color w:val="000000" w:themeColor="text1"/>
          <w:sz w:val="24"/>
          <w:szCs w:val="24"/>
          <w:lang w:val="en-US"/>
        </w:rPr>
        <w:t>P</w:t>
      </w:r>
      <w:r w:rsidR="00925884">
        <w:rPr>
          <w:rFonts w:ascii="Arial" w:eastAsia="Calibri" w:hAnsi="Arial" w:cs="Arial"/>
          <w:color w:val="000000" w:themeColor="text1"/>
          <w:sz w:val="24"/>
          <w:szCs w:val="24"/>
          <w:lang w:val="en-US"/>
        </w:rPr>
        <w:t>idana</w:t>
      </w:r>
    </w:p>
    <w:p w14:paraId="7F1FA0A0" w14:textId="41113B1A" w:rsidR="00BA1283" w:rsidRPr="00A867C5" w:rsidRDefault="00E03038" w:rsidP="00D12DC7">
      <w:pPr>
        <w:numPr>
          <w:ilvl w:val="0"/>
          <w:numId w:val="27"/>
        </w:numPr>
        <w:spacing w:after="0" w:line="480" w:lineRule="auto"/>
        <w:ind w:left="993"/>
        <w:contextualSpacing/>
        <w:jc w:val="both"/>
        <w:rPr>
          <w:rFonts w:ascii="Arial" w:eastAsia="Arial" w:hAnsi="Arial" w:cs="Arial"/>
          <w:color w:val="000000" w:themeColor="text1"/>
          <w:sz w:val="24"/>
          <w:szCs w:val="24"/>
          <w:lang w:val="en-US" w:bidi="en-US"/>
        </w:rPr>
      </w:pPr>
      <w:r>
        <w:rPr>
          <w:rFonts w:ascii="Arial" w:eastAsia="Calibri" w:hAnsi="Arial" w:cs="Arial"/>
          <w:bCs/>
          <w:color w:val="000000" w:themeColor="text1"/>
          <w:sz w:val="24"/>
          <w:szCs w:val="24"/>
          <w:lang w:val="en-US"/>
        </w:rPr>
        <w:t>Bapak</w:t>
      </w:r>
      <w:r w:rsidR="00BA1283" w:rsidRPr="00A867C5">
        <w:rPr>
          <w:rFonts w:ascii="Arial" w:eastAsia="Calibri" w:hAnsi="Arial" w:cs="Arial"/>
          <w:b/>
          <w:color w:val="000000" w:themeColor="text1"/>
          <w:sz w:val="24"/>
          <w:szCs w:val="24"/>
          <w:lang w:val="en-US"/>
        </w:rPr>
        <w:t xml:space="preserve"> </w:t>
      </w:r>
      <w:r w:rsidR="002008C0" w:rsidRPr="002008C0">
        <w:rPr>
          <w:rFonts w:ascii="Arial" w:eastAsia="Calibri" w:hAnsi="Arial" w:cs="Arial"/>
          <w:b/>
          <w:sz w:val="24"/>
          <w:szCs w:val="24"/>
          <w:lang w:val="en-US"/>
        </w:rPr>
        <w:t xml:space="preserve">Dr. </w:t>
      </w:r>
      <w:r>
        <w:rPr>
          <w:rFonts w:ascii="Arial" w:eastAsia="Calibri" w:hAnsi="Arial" w:cs="Arial"/>
          <w:b/>
          <w:sz w:val="24"/>
          <w:szCs w:val="24"/>
          <w:lang w:val="en-US"/>
        </w:rPr>
        <w:t>Ilham Abbas</w:t>
      </w:r>
      <w:r w:rsidR="002008C0" w:rsidRPr="002008C0">
        <w:rPr>
          <w:rFonts w:ascii="Arial" w:eastAsia="Calibri" w:hAnsi="Arial" w:cs="Arial"/>
          <w:b/>
          <w:sz w:val="24"/>
          <w:szCs w:val="24"/>
          <w:lang w:val="en-US"/>
        </w:rPr>
        <w:t>, SH.,MH</w:t>
      </w:r>
      <w:r w:rsidR="00BA1283" w:rsidRPr="00A867C5">
        <w:rPr>
          <w:rFonts w:ascii="Arial" w:eastAsia="Calibri" w:hAnsi="Arial" w:cs="Arial"/>
          <w:b/>
          <w:color w:val="000000" w:themeColor="text1"/>
          <w:sz w:val="24"/>
          <w:szCs w:val="24"/>
          <w:lang w:val="en-US"/>
        </w:rPr>
        <w:t xml:space="preserve"> dan </w:t>
      </w:r>
      <w:r w:rsidR="002008C0">
        <w:rPr>
          <w:rFonts w:ascii="Arial" w:eastAsia="Calibri" w:hAnsi="Arial" w:cs="Arial"/>
          <w:bCs/>
          <w:color w:val="000000" w:themeColor="text1"/>
          <w:sz w:val="24"/>
          <w:szCs w:val="24"/>
          <w:lang w:val="en-US"/>
        </w:rPr>
        <w:t>Ibu</w:t>
      </w:r>
      <w:r w:rsidR="00BA1283" w:rsidRPr="002008C0">
        <w:rPr>
          <w:rFonts w:ascii="Arial" w:eastAsia="Calibri" w:hAnsi="Arial" w:cs="Arial"/>
          <w:b/>
          <w:color w:val="000000" w:themeColor="text1"/>
          <w:sz w:val="24"/>
          <w:szCs w:val="24"/>
          <w:lang w:val="en-US"/>
        </w:rPr>
        <w:t xml:space="preserve"> </w:t>
      </w:r>
      <w:r w:rsidR="002008C0" w:rsidRPr="002008C0">
        <w:rPr>
          <w:rFonts w:ascii="Arial" w:eastAsia="Calibri" w:hAnsi="Arial" w:cs="Arial"/>
          <w:b/>
          <w:sz w:val="24"/>
          <w:szCs w:val="24"/>
          <w:lang w:val="en-US"/>
        </w:rPr>
        <w:t xml:space="preserve">Dr. Hj. </w:t>
      </w:r>
      <w:r w:rsidR="00925884">
        <w:rPr>
          <w:rFonts w:ascii="Arial" w:eastAsia="Calibri" w:hAnsi="Arial" w:cs="Arial"/>
          <w:b/>
          <w:sz w:val="24"/>
          <w:szCs w:val="24"/>
          <w:lang w:val="en-US"/>
        </w:rPr>
        <w:t>Ernawati Djabur</w:t>
      </w:r>
      <w:r w:rsidR="002008C0" w:rsidRPr="002008C0">
        <w:rPr>
          <w:rFonts w:ascii="Arial" w:eastAsia="Calibri" w:hAnsi="Arial" w:cs="Arial"/>
          <w:b/>
          <w:sz w:val="24"/>
          <w:szCs w:val="24"/>
          <w:lang w:val="en-US"/>
        </w:rPr>
        <w:t>,</w:t>
      </w:r>
      <w:r w:rsidR="00925884">
        <w:rPr>
          <w:rFonts w:ascii="Arial" w:eastAsia="Calibri" w:hAnsi="Arial" w:cs="Arial"/>
          <w:b/>
          <w:sz w:val="24"/>
          <w:szCs w:val="24"/>
          <w:lang w:val="en-US"/>
        </w:rPr>
        <w:t xml:space="preserve"> </w:t>
      </w:r>
      <w:r w:rsidR="002008C0" w:rsidRPr="002008C0">
        <w:rPr>
          <w:rFonts w:ascii="Arial" w:eastAsia="Calibri" w:hAnsi="Arial" w:cs="Arial"/>
          <w:b/>
          <w:sz w:val="24"/>
          <w:szCs w:val="24"/>
          <w:lang w:val="en-US"/>
        </w:rPr>
        <w:t>SH.,MH</w:t>
      </w:r>
      <w:r w:rsidR="002008C0" w:rsidRPr="00A867C5">
        <w:rPr>
          <w:rFonts w:ascii="Arial" w:eastAsia="Calibri" w:hAnsi="Arial" w:cs="Arial"/>
          <w:color w:val="000000" w:themeColor="text1"/>
          <w:sz w:val="24"/>
          <w:szCs w:val="24"/>
          <w:lang w:val="en-US"/>
        </w:rPr>
        <w:t xml:space="preserve"> </w:t>
      </w:r>
      <w:r w:rsidR="00BA1283" w:rsidRPr="00A867C5">
        <w:rPr>
          <w:rFonts w:ascii="Arial" w:eastAsia="Calibri" w:hAnsi="Arial" w:cs="Arial"/>
          <w:color w:val="000000" w:themeColor="text1"/>
          <w:sz w:val="24"/>
          <w:szCs w:val="24"/>
          <w:lang w:val="en-US"/>
        </w:rPr>
        <w:t>selaku Ketua dan Anggota Pembiming yang memberikan bimbingan dengan penuh keseriusan, kecermatan dan kebijakan dalam memberi petunjuk terhadap prinsip penulisan skripsi kepada penulis.</w:t>
      </w:r>
      <w:r w:rsidR="00BA1283" w:rsidRPr="00A867C5">
        <w:rPr>
          <w:rFonts w:ascii="Arial" w:eastAsia="Calibri" w:hAnsi="Arial" w:cs="Arial"/>
          <w:b/>
          <w:color w:val="000000" w:themeColor="text1"/>
          <w:sz w:val="24"/>
          <w:szCs w:val="24"/>
          <w:lang w:val="en-US"/>
        </w:rPr>
        <w:t xml:space="preserve"> </w:t>
      </w:r>
    </w:p>
    <w:p w14:paraId="7B62074B" w14:textId="79358A4C" w:rsidR="00BA1283" w:rsidRPr="00A867C5" w:rsidRDefault="00925884" w:rsidP="00D12DC7">
      <w:pPr>
        <w:numPr>
          <w:ilvl w:val="0"/>
          <w:numId w:val="27"/>
        </w:numPr>
        <w:spacing w:after="0" w:line="480" w:lineRule="auto"/>
        <w:ind w:left="993"/>
        <w:contextualSpacing/>
        <w:jc w:val="both"/>
        <w:rPr>
          <w:rFonts w:ascii="Arial" w:eastAsia="Arial" w:hAnsi="Arial" w:cs="Arial"/>
          <w:color w:val="000000" w:themeColor="text1"/>
          <w:sz w:val="24"/>
          <w:szCs w:val="24"/>
          <w:lang w:val="en-US" w:bidi="en-US"/>
        </w:rPr>
      </w:pPr>
      <w:r>
        <w:rPr>
          <w:rFonts w:ascii="Arial" w:eastAsia="Arial" w:hAnsi="Arial" w:cs="Arial"/>
          <w:color w:val="000000" w:themeColor="text1"/>
          <w:sz w:val="24"/>
          <w:szCs w:val="24"/>
          <w:lang w:val="en-US" w:bidi="en-US"/>
        </w:rPr>
        <w:t xml:space="preserve">Bapak </w:t>
      </w:r>
      <w:r>
        <w:rPr>
          <w:rFonts w:ascii="Arial" w:eastAsia="Arial" w:hAnsi="Arial" w:cs="Arial"/>
          <w:b/>
          <w:bCs/>
          <w:color w:val="000000" w:themeColor="text1"/>
          <w:sz w:val="24"/>
          <w:szCs w:val="24"/>
          <w:lang w:val="en-US" w:bidi="en-US"/>
        </w:rPr>
        <w:t>Prof.</w:t>
      </w:r>
      <w:r w:rsidR="002008C0">
        <w:rPr>
          <w:rFonts w:ascii="Arial" w:eastAsia="Calibri" w:hAnsi="Arial" w:cs="Arial"/>
          <w:b/>
          <w:color w:val="000000" w:themeColor="text1"/>
          <w:sz w:val="24"/>
          <w:szCs w:val="24"/>
          <w:lang w:val="en-US"/>
        </w:rPr>
        <w:t>Dr. H.</w:t>
      </w:r>
      <w:r>
        <w:rPr>
          <w:rFonts w:ascii="Arial" w:eastAsia="Calibri" w:hAnsi="Arial" w:cs="Arial"/>
          <w:b/>
          <w:color w:val="000000" w:themeColor="text1"/>
          <w:sz w:val="24"/>
          <w:szCs w:val="24"/>
          <w:lang w:val="en-US"/>
        </w:rPr>
        <w:t>Hambali Thalib,</w:t>
      </w:r>
      <w:r w:rsidR="002008C0">
        <w:rPr>
          <w:rFonts w:ascii="Arial" w:eastAsia="Calibri" w:hAnsi="Arial" w:cs="Arial"/>
          <w:b/>
          <w:color w:val="000000" w:themeColor="text1"/>
          <w:sz w:val="24"/>
          <w:szCs w:val="24"/>
          <w:lang w:val="en-US"/>
        </w:rPr>
        <w:t xml:space="preserve"> SH.,MH</w:t>
      </w:r>
      <w:r w:rsidR="002008C0" w:rsidRPr="00A867C5">
        <w:rPr>
          <w:rFonts w:ascii="Arial" w:eastAsia="Calibri" w:hAnsi="Arial" w:cs="Arial"/>
          <w:b/>
          <w:color w:val="000000" w:themeColor="text1"/>
          <w:sz w:val="24"/>
          <w:szCs w:val="24"/>
          <w:lang w:val="en-US"/>
        </w:rPr>
        <w:t xml:space="preserve"> </w:t>
      </w:r>
      <w:r w:rsidR="00BA1283" w:rsidRPr="00A867C5">
        <w:rPr>
          <w:rFonts w:ascii="Arial" w:eastAsia="Arial" w:hAnsi="Arial" w:cs="Arial"/>
          <w:color w:val="000000" w:themeColor="text1"/>
          <w:sz w:val="24"/>
          <w:szCs w:val="24"/>
          <w:lang w:val="en-US" w:bidi="en-US"/>
        </w:rPr>
        <w:t xml:space="preserve">dan </w:t>
      </w:r>
      <w:r w:rsidR="002008C0">
        <w:rPr>
          <w:rFonts w:ascii="Arial" w:eastAsia="Arial" w:hAnsi="Arial" w:cs="Arial"/>
          <w:bCs/>
          <w:color w:val="000000" w:themeColor="text1"/>
          <w:sz w:val="24"/>
          <w:szCs w:val="24"/>
          <w:lang w:val="en-US" w:bidi="en-US"/>
        </w:rPr>
        <w:t>ibu</w:t>
      </w:r>
      <w:r w:rsidR="00BA1283" w:rsidRPr="00CC7073">
        <w:rPr>
          <w:rFonts w:ascii="Arial" w:eastAsia="Arial" w:hAnsi="Arial" w:cs="Arial"/>
          <w:b/>
          <w:color w:val="000000" w:themeColor="text1"/>
          <w:sz w:val="24"/>
          <w:szCs w:val="24"/>
          <w:lang w:val="en-US" w:bidi="en-US"/>
        </w:rPr>
        <w:t xml:space="preserve"> </w:t>
      </w:r>
      <w:r w:rsidR="002008C0">
        <w:rPr>
          <w:rFonts w:ascii="Arial" w:eastAsia="Arial" w:hAnsi="Arial" w:cs="Arial"/>
          <w:b/>
          <w:color w:val="000000" w:themeColor="text1"/>
          <w:sz w:val="24"/>
          <w:szCs w:val="24"/>
          <w:lang w:val="en-US" w:bidi="en-US"/>
        </w:rPr>
        <w:t>Dr.</w:t>
      </w:r>
      <w:r>
        <w:rPr>
          <w:rFonts w:ascii="Arial" w:eastAsia="Arial" w:hAnsi="Arial" w:cs="Arial"/>
          <w:b/>
          <w:color w:val="000000" w:themeColor="text1"/>
          <w:sz w:val="24"/>
          <w:szCs w:val="24"/>
          <w:lang w:val="en-US" w:bidi="en-US"/>
        </w:rPr>
        <w:t>Arfah Tjoleng</w:t>
      </w:r>
      <w:r w:rsidR="002008C0" w:rsidRPr="002008C0">
        <w:rPr>
          <w:rFonts w:ascii="Arial" w:eastAsia="Arial" w:hAnsi="Arial" w:cs="Arial"/>
          <w:b/>
          <w:color w:val="000000" w:themeColor="text1"/>
          <w:sz w:val="24"/>
          <w:szCs w:val="24"/>
          <w:lang w:val="en-US" w:bidi="en-US"/>
        </w:rPr>
        <w:t>, SH.,MH</w:t>
      </w:r>
      <w:r w:rsidR="002008C0">
        <w:rPr>
          <w:rFonts w:ascii="Arial" w:eastAsia="Arial" w:hAnsi="Arial" w:cs="Arial"/>
          <w:color w:val="000000" w:themeColor="text1"/>
          <w:sz w:val="24"/>
          <w:szCs w:val="24"/>
          <w:lang w:val="en-US" w:bidi="en-US"/>
        </w:rPr>
        <w:t xml:space="preserve"> </w:t>
      </w:r>
      <w:r w:rsidR="00BA1283" w:rsidRPr="00A867C5">
        <w:rPr>
          <w:rFonts w:ascii="Arial" w:eastAsia="Arial" w:hAnsi="Arial" w:cs="Arial"/>
          <w:color w:val="000000" w:themeColor="text1"/>
          <w:sz w:val="24"/>
          <w:szCs w:val="24"/>
          <w:lang w:val="en-US" w:bidi="en-US"/>
        </w:rPr>
        <w:t xml:space="preserve">selaku penilai yang memberikan masukan dan saran pada ujian seminar proposal hingga ujian skripsi </w:t>
      </w:r>
    </w:p>
    <w:p w14:paraId="7ABEBB1C" w14:textId="77777777" w:rsidR="00BA1283" w:rsidRDefault="00BA1283" w:rsidP="00D12DC7">
      <w:pPr>
        <w:numPr>
          <w:ilvl w:val="0"/>
          <w:numId w:val="27"/>
        </w:numPr>
        <w:spacing w:after="0" w:line="480" w:lineRule="auto"/>
        <w:ind w:left="993"/>
        <w:contextualSpacing/>
        <w:jc w:val="both"/>
        <w:rPr>
          <w:rFonts w:ascii="Arial" w:eastAsia="Arial" w:hAnsi="Arial" w:cs="Arial"/>
          <w:color w:val="000000" w:themeColor="text1"/>
          <w:sz w:val="24"/>
          <w:szCs w:val="24"/>
          <w:lang w:val="en-US" w:bidi="en-US"/>
        </w:rPr>
      </w:pPr>
      <w:r w:rsidRPr="00A867C5">
        <w:rPr>
          <w:rFonts w:ascii="Arial" w:eastAsia="Arial" w:hAnsi="Arial" w:cs="Arial"/>
          <w:color w:val="000000" w:themeColor="text1"/>
          <w:sz w:val="24"/>
          <w:szCs w:val="24"/>
          <w:lang w:val="en-US" w:bidi="en-US"/>
        </w:rPr>
        <w:t>Segenap Bapak dan Ibu Dosen dan Karyawan Fakultas Hukum Universitas Muslim Indonesia yang telah berjasa mendidik penulis dalam memahami ilmu hukum dan menyelesaikan skripsi ini</w:t>
      </w:r>
      <w:r>
        <w:rPr>
          <w:rFonts w:ascii="Arial" w:eastAsia="Arial" w:hAnsi="Arial" w:cs="Arial"/>
          <w:color w:val="000000" w:themeColor="text1"/>
          <w:sz w:val="24"/>
          <w:szCs w:val="24"/>
          <w:lang w:val="en-US" w:bidi="en-US"/>
        </w:rPr>
        <w:t xml:space="preserve">. </w:t>
      </w:r>
    </w:p>
    <w:p w14:paraId="4911DD37" w14:textId="7BAC3375" w:rsidR="00526407" w:rsidRPr="00526407" w:rsidRDefault="00BA1283" w:rsidP="00526407">
      <w:pPr>
        <w:numPr>
          <w:ilvl w:val="0"/>
          <w:numId w:val="27"/>
        </w:numPr>
        <w:spacing w:after="0" w:line="480" w:lineRule="auto"/>
        <w:ind w:left="993"/>
        <w:contextualSpacing/>
        <w:jc w:val="both"/>
        <w:rPr>
          <w:rFonts w:ascii="Arial" w:eastAsia="Arial" w:hAnsi="Arial" w:cs="Arial"/>
          <w:color w:val="000000" w:themeColor="text1"/>
          <w:sz w:val="24"/>
          <w:szCs w:val="24"/>
          <w:lang w:val="en-US" w:bidi="en-US"/>
        </w:rPr>
      </w:pPr>
      <w:r w:rsidRPr="00A867C5">
        <w:rPr>
          <w:rFonts w:ascii="Arial" w:eastAsia="Arial" w:hAnsi="Arial" w:cs="Arial"/>
          <w:color w:val="000000" w:themeColor="text1"/>
          <w:sz w:val="24"/>
          <w:szCs w:val="24"/>
          <w:lang w:val="en-US" w:bidi="en-US"/>
        </w:rPr>
        <w:t xml:space="preserve">Kepada </w:t>
      </w:r>
      <w:r w:rsidR="00193897">
        <w:rPr>
          <w:rFonts w:ascii="Arial" w:eastAsia="Arial" w:hAnsi="Arial" w:cs="Arial"/>
          <w:color w:val="000000" w:themeColor="text1"/>
          <w:sz w:val="24"/>
          <w:szCs w:val="24"/>
          <w:lang w:val="en-US" w:bidi="en-US"/>
        </w:rPr>
        <w:t xml:space="preserve">keponakan penulis </w:t>
      </w:r>
      <w:r w:rsidR="00193897">
        <w:rPr>
          <w:rFonts w:ascii="Arial" w:eastAsia="Arial" w:hAnsi="Arial" w:cs="Arial"/>
          <w:b/>
          <w:bCs/>
          <w:color w:val="000000" w:themeColor="text1"/>
          <w:sz w:val="24"/>
          <w:szCs w:val="24"/>
          <w:lang w:val="en-US" w:bidi="en-US"/>
        </w:rPr>
        <w:t xml:space="preserve">Andi </w:t>
      </w:r>
      <w:r w:rsidR="0047483D">
        <w:rPr>
          <w:rFonts w:ascii="Arial" w:eastAsia="Arial" w:hAnsi="Arial" w:cs="Arial"/>
          <w:b/>
          <w:bCs/>
          <w:color w:val="000000" w:themeColor="text1"/>
          <w:sz w:val="24"/>
          <w:szCs w:val="24"/>
          <w:lang w:val="en-US" w:bidi="en-US"/>
        </w:rPr>
        <w:t>Z</w:t>
      </w:r>
      <w:r w:rsidR="00193897">
        <w:rPr>
          <w:rFonts w:ascii="Arial" w:eastAsia="Arial" w:hAnsi="Arial" w:cs="Arial"/>
          <w:b/>
          <w:bCs/>
          <w:color w:val="000000" w:themeColor="text1"/>
          <w:sz w:val="24"/>
          <w:szCs w:val="24"/>
          <w:lang w:val="en-US" w:bidi="en-US"/>
        </w:rPr>
        <w:t xml:space="preserve">ara Azhura Callista Barnada, Andi Aisyah Hafidza Barnada, Andi Khadijah Arumi Barnada, Andi Khalid Mangkubumi Barnada, </w:t>
      </w:r>
      <w:r w:rsidR="00193897">
        <w:rPr>
          <w:rFonts w:ascii="Arial" w:eastAsia="Arial" w:hAnsi="Arial" w:cs="Arial"/>
          <w:color w:val="000000" w:themeColor="text1"/>
          <w:sz w:val="24"/>
          <w:szCs w:val="24"/>
          <w:lang w:val="en-US" w:bidi="en-US"/>
        </w:rPr>
        <w:t xml:space="preserve">yang sangat penulis sayangi. Semoga saja dikemudian hari mereka </w:t>
      </w:r>
      <w:proofErr w:type="spellStart"/>
      <w:r w:rsidR="00193897">
        <w:rPr>
          <w:rFonts w:ascii="Arial" w:eastAsia="Arial" w:hAnsi="Arial" w:cs="Arial"/>
          <w:color w:val="000000" w:themeColor="text1"/>
          <w:sz w:val="24"/>
          <w:szCs w:val="24"/>
          <w:lang w:val="en-US" w:bidi="en-US"/>
        </w:rPr>
        <w:t>dapat</w:t>
      </w:r>
      <w:proofErr w:type="spellEnd"/>
      <w:r w:rsidR="00193897">
        <w:rPr>
          <w:rFonts w:ascii="Arial" w:eastAsia="Arial" w:hAnsi="Arial" w:cs="Arial"/>
          <w:color w:val="000000" w:themeColor="text1"/>
          <w:sz w:val="24"/>
          <w:szCs w:val="24"/>
          <w:lang w:val="en-US" w:bidi="en-US"/>
        </w:rPr>
        <w:t xml:space="preserve"> </w:t>
      </w:r>
      <w:proofErr w:type="spellStart"/>
      <w:r w:rsidR="00193897">
        <w:rPr>
          <w:rFonts w:ascii="Arial" w:eastAsia="Arial" w:hAnsi="Arial" w:cs="Arial"/>
          <w:color w:val="000000" w:themeColor="text1"/>
          <w:sz w:val="24"/>
          <w:szCs w:val="24"/>
          <w:lang w:val="en-US" w:bidi="en-US"/>
        </w:rPr>
        <w:t>tumbuh</w:t>
      </w:r>
      <w:proofErr w:type="spellEnd"/>
      <w:r w:rsidR="00193897">
        <w:rPr>
          <w:rFonts w:ascii="Arial" w:eastAsia="Arial" w:hAnsi="Arial" w:cs="Arial"/>
          <w:color w:val="000000" w:themeColor="text1"/>
          <w:sz w:val="24"/>
          <w:szCs w:val="24"/>
          <w:lang w:val="en-US" w:bidi="en-US"/>
        </w:rPr>
        <w:t xml:space="preserve"> </w:t>
      </w:r>
      <w:proofErr w:type="spellStart"/>
      <w:r w:rsidR="00193897">
        <w:rPr>
          <w:rFonts w:ascii="Arial" w:eastAsia="Arial" w:hAnsi="Arial" w:cs="Arial"/>
          <w:color w:val="000000" w:themeColor="text1"/>
          <w:sz w:val="24"/>
          <w:szCs w:val="24"/>
          <w:lang w:val="en-US" w:bidi="en-US"/>
        </w:rPr>
        <w:t>menjadi</w:t>
      </w:r>
      <w:proofErr w:type="spellEnd"/>
      <w:r w:rsidR="00193897">
        <w:rPr>
          <w:rFonts w:ascii="Arial" w:eastAsia="Arial" w:hAnsi="Arial" w:cs="Arial"/>
          <w:color w:val="000000" w:themeColor="text1"/>
          <w:sz w:val="24"/>
          <w:szCs w:val="24"/>
          <w:lang w:val="en-US" w:bidi="en-US"/>
        </w:rPr>
        <w:t xml:space="preserve"> </w:t>
      </w:r>
      <w:proofErr w:type="spellStart"/>
      <w:r w:rsidR="00193897">
        <w:rPr>
          <w:rFonts w:ascii="Arial" w:eastAsia="Arial" w:hAnsi="Arial" w:cs="Arial"/>
          <w:color w:val="000000" w:themeColor="text1"/>
          <w:sz w:val="24"/>
          <w:szCs w:val="24"/>
          <w:lang w:val="en-US" w:bidi="en-US"/>
        </w:rPr>
        <w:t>apa</w:t>
      </w:r>
      <w:proofErr w:type="spellEnd"/>
      <w:r w:rsidR="00193897">
        <w:rPr>
          <w:rFonts w:ascii="Arial" w:eastAsia="Arial" w:hAnsi="Arial" w:cs="Arial"/>
          <w:color w:val="000000" w:themeColor="text1"/>
          <w:sz w:val="24"/>
          <w:szCs w:val="24"/>
          <w:lang w:val="en-US" w:bidi="en-US"/>
        </w:rPr>
        <w:t xml:space="preserve"> yang </w:t>
      </w:r>
      <w:proofErr w:type="spellStart"/>
      <w:r w:rsidR="00193897">
        <w:rPr>
          <w:rFonts w:ascii="Arial" w:eastAsia="Arial" w:hAnsi="Arial" w:cs="Arial"/>
          <w:color w:val="000000" w:themeColor="text1"/>
          <w:sz w:val="24"/>
          <w:szCs w:val="24"/>
          <w:lang w:val="en-US" w:bidi="en-US"/>
        </w:rPr>
        <w:t>mereka</w:t>
      </w:r>
      <w:proofErr w:type="spellEnd"/>
      <w:r w:rsidR="00193897">
        <w:rPr>
          <w:rFonts w:ascii="Arial" w:eastAsia="Arial" w:hAnsi="Arial" w:cs="Arial"/>
          <w:color w:val="000000" w:themeColor="text1"/>
          <w:sz w:val="24"/>
          <w:szCs w:val="24"/>
          <w:lang w:val="en-US" w:bidi="en-US"/>
        </w:rPr>
        <w:t xml:space="preserve"> </w:t>
      </w:r>
      <w:proofErr w:type="spellStart"/>
      <w:r w:rsidR="00193897">
        <w:rPr>
          <w:rFonts w:ascii="Arial" w:eastAsia="Arial" w:hAnsi="Arial" w:cs="Arial"/>
          <w:color w:val="000000" w:themeColor="text1"/>
          <w:sz w:val="24"/>
          <w:szCs w:val="24"/>
          <w:lang w:val="en-US" w:bidi="en-US"/>
        </w:rPr>
        <w:t>inginkan</w:t>
      </w:r>
      <w:proofErr w:type="spellEnd"/>
      <w:r w:rsidR="00193897">
        <w:rPr>
          <w:rFonts w:ascii="Arial" w:eastAsia="Arial" w:hAnsi="Arial" w:cs="Arial"/>
          <w:color w:val="000000" w:themeColor="text1"/>
          <w:sz w:val="24"/>
          <w:szCs w:val="24"/>
          <w:lang w:val="en-US" w:bidi="en-US"/>
        </w:rPr>
        <w:t>.</w:t>
      </w:r>
    </w:p>
    <w:p w14:paraId="5E3A663A" w14:textId="40CD1987" w:rsidR="00526407" w:rsidRDefault="00BA1283" w:rsidP="00526407">
      <w:pPr>
        <w:spacing w:after="0" w:line="480" w:lineRule="auto"/>
        <w:ind w:left="2160" w:firstLine="392"/>
        <w:jc w:val="right"/>
        <w:rPr>
          <w:rFonts w:ascii="Arial" w:eastAsia="Times New Roman" w:hAnsi="Arial" w:cs="Arial"/>
          <w:color w:val="000000" w:themeColor="text1"/>
          <w:sz w:val="24"/>
          <w:szCs w:val="24"/>
          <w:lang w:val="en-US" w:eastAsia="id-ID"/>
        </w:rPr>
      </w:pPr>
      <w:r w:rsidRPr="00E03038">
        <w:rPr>
          <w:rFonts w:ascii="Arial" w:eastAsia="Times New Roman" w:hAnsi="Arial" w:cs="Arial"/>
          <w:color w:val="000000" w:themeColor="text1"/>
          <w:sz w:val="24"/>
          <w:szCs w:val="24"/>
          <w:lang w:val="id-ID" w:eastAsia="id-ID"/>
        </w:rPr>
        <w:t>Makassar,</w:t>
      </w:r>
      <w:r w:rsidR="00E03038">
        <w:rPr>
          <w:rFonts w:ascii="Arial" w:eastAsia="Times New Roman" w:hAnsi="Arial" w:cs="Arial"/>
          <w:color w:val="000000" w:themeColor="text1"/>
          <w:sz w:val="24"/>
          <w:szCs w:val="24"/>
          <w:lang w:val="en-US" w:eastAsia="id-ID"/>
        </w:rPr>
        <w:t xml:space="preserve"> </w:t>
      </w:r>
      <w:r w:rsidR="006E21B8">
        <w:rPr>
          <w:rFonts w:ascii="Arial" w:eastAsia="Times New Roman" w:hAnsi="Arial" w:cs="Arial"/>
          <w:color w:val="000000" w:themeColor="text1"/>
          <w:sz w:val="24"/>
          <w:szCs w:val="24"/>
          <w:lang w:val="en-US" w:eastAsia="id-ID"/>
        </w:rPr>
        <w:t xml:space="preserve">  </w:t>
      </w:r>
      <w:proofErr w:type="spellStart"/>
      <w:r w:rsidR="00E03038">
        <w:rPr>
          <w:rFonts w:ascii="Arial" w:eastAsia="Times New Roman" w:hAnsi="Arial" w:cs="Arial"/>
          <w:color w:val="000000" w:themeColor="text1"/>
          <w:sz w:val="24"/>
          <w:szCs w:val="24"/>
          <w:lang w:val="en-US" w:eastAsia="id-ID"/>
        </w:rPr>
        <w:t>Februari</w:t>
      </w:r>
      <w:proofErr w:type="spellEnd"/>
      <w:r w:rsidRPr="00E03038">
        <w:rPr>
          <w:rFonts w:ascii="Arial" w:eastAsia="Times New Roman" w:hAnsi="Arial" w:cs="Arial"/>
          <w:color w:val="000000" w:themeColor="text1"/>
          <w:sz w:val="24"/>
          <w:szCs w:val="24"/>
          <w:lang w:val="en-US" w:eastAsia="id-ID"/>
        </w:rPr>
        <w:t xml:space="preserve"> </w:t>
      </w:r>
      <w:r w:rsidRPr="00E03038">
        <w:rPr>
          <w:rFonts w:ascii="Arial" w:eastAsia="Times New Roman" w:hAnsi="Arial" w:cs="Arial"/>
          <w:color w:val="000000" w:themeColor="text1"/>
          <w:sz w:val="24"/>
          <w:szCs w:val="24"/>
          <w:lang w:val="id-ID" w:eastAsia="id-ID"/>
        </w:rPr>
        <w:t>202</w:t>
      </w:r>
      <w:r w:rsidR="00925884" w:rsidRPr="00E03038">
        <w:rPr>
          <w:rFonts w:ascii="Arial" w:eastAsia="Times New Roman" w:hAnsi="Arial" w:cs="Arial"/>
          <w:color w:val="000000" w:themeColor="text1"/>
          <w:sz w:val="24"/>
          <w:szCs w:val="24"/>
          <w:lang w:val="en-US" w:eastAsia="id-ID"/>
        </w:rPr>
        <w:t>4</w:t>
      </w:r>
    </w:p>
    <w:p w14:paraId="561B67E5" w14:textId="77777777" w:rsidR="00526407" w:rsidRPr="00925884" w:rsidRDefault="00526407" w:rsidP="00526407">
      <w:pPr>
        <w:spacing w:after="0" w:line="480" w:lineRule="auto"/>
        <w:ind w:left="2160" w:firstLine="392"/>
        <w:jc w:val="both"/>
        <w:rPr>
          <w:rFonts w:ascii="Arial" w:eastAsia="Times New Roman" w:hAnsi="Arial" w:cs="Arial"/>
          <w:color w:val="000000" w:themeColor="text1"/>
          <w:sz w:val="24"/>
          <w:szCs w:val="24"/>
          <w:lang w:val="en-US" w:eastAsia="id-ID"/>
        </w:rPr>
      </w:pPr>
    </w:p>
    <w:p w14:paraId="3D026F7B" w14:textId="583B238D" w:rsidR="004F6528" w:rsidRPr="00526407" w:rsidRDefault="006E21B8" w:rsidP="006E21B8">
      <w:pPr>
        <w:spacing w:line="480" w:lineRule="auto"/>
        <w:jc w:val="center"/>
        <w:rPr>
          <w:rFonts w:ascii="Arial" w:eastAsia="Calibri" w:hAnsi="Arial" w:cs="Arial"/>
          <w:b/>
          <w:bCs/>
          <w:sz w:val="24"/>
          <w:szCs w:val="24"/>
          <w:lang w:val="en-US"/>
        </w:rPr>
      </w:pPr>
      <w:bookmarkStart w:id="9" w:name="_Toc100806451"/>
      <w:r>
        <w:rPr>
          <w:rFonts w:ascii="Arial" w:hAnsi="Arial" w:cs="Arial"/>
          <w:b/>
          <w:bCs/>
          <w:color w:val="000000" w:themeColor="text1"/>
          <w:sz w:val="24"/>
          <w:szCs w:val="24"/>
          <w:lang w:val="en-US"/>
        </w:rPr>
        <w:t xml:space="preserve">                                                                                 </w:t>
      </w:r>
      <w:r w:rsidR="00925884" w:rsidRPr="00526407">
        <w:rPr>
          <w:rFonts w:ascii="Arial" w:hAnsi="Arial" w:cs="Arial"/>
          <w:b/>
          <w:bCs/>
          <w:color w:val="000000" w:themeColor="text1"/>
          <w:sz w:val="24"/>
          <w:szCs w:val="24"/>
          <w:lang w:val="en-US"/>
        </w:rPr>
        <w:t>Andi Baso Dulung M</w:t>
      </w:r>
      <w:r>
        <w:rPr>
          <w:rFonts w:ascii="Arial" w:hAnsi="Arial" w:cs="Arial"/>
          <w:b/>
          <w:bCs/>
          <w:color w:val="000000" w:themeColor="text1"/>
          <w:sz w:val="24"/>
          <w:szCs w:val="24"/>
          <w:lang w:val="en-US"/>
        </w:rPr>
        <w:t>B</w:t>
      </w:r>
    </w:p>
    <w:p w14:paraId="217BA0EB" w14:textId="77777777" w:rsidR="00BA1283" w:rsidRPr="004F6528" w:rsidRDefault="004F6528" w:rsidP="00526407">
      <w:pPr>
        <w:spacing w:line="480" w:lineRule="auto"/>
        <w:jc w:val="center"/>
        <w:rPr>
          <w:rFonts w:ascii="Arial" w:eastAsia="Times New Roman" w:hAnsi="Arial" w:cs="Arial"/>
          <w:kern w:val="32"/>
          <w:sz w:val="24"/>
          <w:szCs w:val="24"/>
          <w:lang w:val="en-US" w:eastAsia="id-ID"/>
        </w:rPr>
      </w:pPr>
      <w:r w:rsidRPr="004F6528">
        <w:rPr>
          <w:rFonts w:ascii="Arial" w:eastAsia="Calibri" w:hAnsi="Arial" w:cs="Arial"/>
          <w:b/>
          <w:bCs/>
          <w:sz w:val="24"/>
          <w:szCs w:val="24"/>
          <w:lang w:val="en-US"/>
        </w:rPr>
        <w:br w:type="column"/>
      </w:r>
      <w:bookmarkStart w:id="10" w:name="_Hlk141140865"/>
      <w:r w:rsidR="00BA1283" w:rsidRPr="004F6528">
        <w:rPr>
          <w:rFonts w:ascii="Arial" w:eastAsia="Times New Roman" w:hAnsi="Arial" w:cs="Arial"/>
          <w:b/>
          <w:bCs/>
          <w:kern w:val="32"/>
          <w:sz w:val="24"/>
          <w:szCs w:val="24"/>
          <w:lang w:val="en-US" w:eastAsia="id-ID"/>
        </w:rPr>
        <w:lastRenderedPageBreak/>
        <w:t>ABSTRAK</w:t>
      </w:r>
      <w:bookmarkEnd w:id="9"/>
    </w:p>
    <w:p w14:paraId="1ED92C0B" w14:textId="20915914" w:rsidR="00BA1283" w:rsidRPr="0084073A" w:rsidRDefault="004F6528" w:rsidP="00BA1283">
      <w:pPr>
        <w:spacing w:after="200" w:line="240" w:lineRule="auto"/>
        <w:jc w:val="both"/>
        <w:rPr>
          <w:rFonts w:ascii="Arial" w:eastAsia="Times New Roman" w:hAnsi="Arial" w:cs="Arial"/>
          <w:b/>
          <w:bCs/>
          <w:sz w:val="24"/>
          <w:szCs w:val="24"/>
          <w:lang w:val="en-US" w:eastAsia="id-ID"/>
        </w:rPr>
      </w:pPr>
      <w:r>
        <w:rPr>
          <w:rFonts w:ascii="Arial" w:eastAsia="Calibri" w:hAnsi="Arial" w:cs="Arial"/>
          <w:b/>
          <w:bCs/>
          <w:sz w:val="24"/>
          <w:szCs w:val="24"/>
          <w:lang w:val="en-US"/>
        </w:rPr>
        <w:t>A</w:t>
      </w:r>
      <w:r w:rsidR="009D3C3C">
        <w:rPr>
          <w:rFonts w:ascii="Arial" w:eastAsia="Calibri" w:hAnsi="Arial" w:cs="Arial"/>
          <w:b/>
          <w:bCs/>
          <w:sz w:val="24"/>
          <w:szCs w:val="24"/>
          <w:lang w:val="en-US"/>
        </w:rPr>
        <w:t>ndi Baso Dulung MB</w:t>
      </w:r>
      <w:r w:rsidRPr="004F6528">
        <w:rPr>
          <w:rFonts w:ascii="Arial" w:eastAsia="Calibri" w:hAnsi="Arial" w:cs="Arial"/>
          <w:b/>
          <w:bCs/>
          <w:sz w:val="24"/>
          <w:szCs w:val="24"/>
          <w:lang w:val="en-US"/>
        </w:rPr>
        <w:t xml:space="preserve"> </w:t>
      </w:r>
      <w:r w:rsidR="00BA1283" w:rsidRPr="0084073A">
        <w:rPr>
          <w:rFonts w:ascii="Arial" w:eastAsia="Times New Roman" w:hAnsi="Arial" w:cs="Arial"/>
          <w:sz w:val="24"/>
          <w:szCs w:val="24"/>
          <w:lang w:val="id-ID" w:eastAsia="id-ID"/>
        </w:rPr>
        <w:t xml:space="preserve">dengan judul: </w:t>
      </w:r>
      <w:r w:rsidRPr="004F6528">
        <w:rPr>
          <w:rFonts w:ascii="Arial" w:hAnsi="Arial" w:cs="Arial"/>
          <w:b/>
          <w:bCs/>
          <w:sz w:val="24"/>
          <w:szCs w:val="24"/>
          <w:lang w:val="en-US"/>
        </w:rPr>
        <w:t xml:space="preserve">Tinjauan Yuridis Terhadap </w:t>
      </w:r>
      <w:r w:rsidR="009D3C3C" w:rsidRPr="009D3C3C">
        <w:rPr>
          <w:rFonts w:ascii="Arial" w:hAnsi="Arial" w:cs="Arial"/>
          <w:b/>
          <w:bCs/>
          <w:sz w:val="24"/>
          <w:szCs w:val="24"/>
          <w:lang w:val="en-US"/>
        </w:rPr>
        <w:t xml:space="preserve">Pengrusakan Barang dan Bangunan yang dilakukan secara bersama-sama </w:t>
      </w:r>
      <w:r w:rsidRPr="004F6528">
        <w:rPr>
          <w:rFonts w:ascii="Arial" w:hAnsi="Arial" w:cs="Arial"/>
          <w:b/>
          <w:bCs/>
          <w:sz w:val="24"/>
          <w:szCs w:val="24"/>
          <w:lang w:val="en-US"/>
        </w:rPr>
        <w:t>(Studi Kasus di Kota Makassar)</w:t>
      </w:r>
      <w:r w:rsidRPr="004549DE">
        <w:rPr>
          <w:rFonts w:ascii="Arial" w:eastAsia="Times New Roman" w:hAnsi="Arial" w:cs="Arial"/>
          <w:sz w:val="24"/>
          <w:szCs w:val="24"/>
          <w:lang w:val="en-US" w:eastAsia="id-ID"/>
        </w:rPr>
        <w:t xml:space="preserve"> </w:t>
      </w:r>
      <w:r w:rsidR="00BA1283" w:rsidRPr="004549DE">
        <w:rPr>
          <w:rFonts w:ascii="Arial" w:eastAsia="Times New Roman" w:hAnsi="Arial" w:cs="Arial"/>
          <w:sz w:val="24"/>
          <w:szCs w:val="24"/>
          <w:lang w:val="en-US" w:eastAsia="id-ID"/>
        </w:rPr>
        <w:t>Di</w:t>
      </w:r>
      <w:r w:rsidR="00BA1283" w:rsidRPr="0084073A">
        <w:rPr>
          <w:rFonts w:ascii="Arial" w:eastAsia="Times New Roman" w:hAnsi="Arial" w:cs="Arial"/>
          <w:sz w:val="24"/>
          <w:szCs w:val="24"/>
          <w:lang w:val="en-US" w:eastAsia="id-ID"/>
        </w:rPr>
        <w:t xml:space="preserve"> bawah bimbingan </w:t>
      </w:r>
      <w:r w:rsidR="009D3C3C">
        <w:rPr>
          <w:rFonts w:ascii="Arial" w:eastAsia="Calibri" w:hAnsi="Arial" w:cs="Arial"/>
          <w:b/>
          <w:sz w:val="24"/>
          <w:szCs w:val="24"/>
          <w:lang w:val="en-US"/>
        </w:rPr>
        <w:t>Ilhan Abbas</w:t>
      </w:r>
      <w:r w:rsidR="00887666">
        <w:rPr>
          <w:rFonts w:ascii="Arial" w:eastAsia="Calibri" w:hAnsi="Arial" w:cs="Arial"/>
          <w:b/>
          <w:sz w:val="24"/>
          <w:szCs w:val="24"/>
          <w:lang w:val="en-US"/>
        </w:rPr>
        <w:t xml:space="preserve">. </w:t>
      </w:r>
      <w:r w:rsidR="00BA1283" w:rsidRPr="0084073A">
        <w:rPr>
          <w:rFonts w:ascii="Arial" w:eastAsia="Times New Roman" w:hAnsi="Arial" w:cs="Arial"/>
          <w:sz w:val="24"/>
          <w:szCs w:val="24"/>
          <w:lang w:val="en-US" w:eastAsia="id-ID"/>
        </w:rPr>
        <w:t xml:space="preserve">selaku ketua pembimbing dan </w:t>
      </w:r>
      <w:r w:rsidR="009D3C3C">
        <w:rPr>
          <w:rFonts w:ascii="Arial" w:eastAsia="Calibri" w:hAnsi="Arial" w:cs="Arial"/>
          <w:b/>
          <w:sz w:val="24"/>
          <w:szCs w:val="24"/>
          <w:lang w:val="en-US"/>
        </w:rPr>
        <w:t>Ernawati Djabur</w:t>
      </w:r>
      <w:r w:rsidRPr="004F6528">
        <w:rPr>
          <w:rFonts w:ascii="Arial" w:eastAsia="Calibri" w:hAnsi="Arial" w:cs="Arial"/>
          <w:b/>
          <w:sz w:val="24"/>
          <w:szCs w:val="24"/>
          <w:lang w:val="en-US"/>
        </w:rPr>
        <w:t>.</w:t>
      </w:r>
      <w:r>
        <w:rPr>
          <w:rFonts w:ascii="Arial" w:eastAsia="Calibri" w:hAnsi="Arial" w:cs="Arial"/>
          <w:b/>
          <w:sz w:val="24"/>
          <w:szCs w:val="24"/>
          <w:lang w:val="en-US"/>
        </w:rPr>
        <w:t xml:space="preserve"> </w:t>
      </w:r>
      <w:r w:rsidR="00BA1283" w:rsidRPr="004F6528">
        <w:rPr>
          <w:rFonts w:ascii="Arial" w:eastAsia="Times New Roman" w:hAnsi="Arial" w:cs="Arial"/>
          <w:sz w:val="24"/>
          <w:szCs w:val="24"/>
          <w:lang w:val="en-US" w:eastAsia="id-ID"/>
        </w:rPr>
        <w:t>pembimbing</w:t>
      </w:r>
      <w:r w:rsidR="00BA1283" w:rsidRPr="0084073A">
        <w:rPr>
          <w:rFonts w:ascii="Arial" w:eastAsia="Times New Roman" w:hAnsi="Arial" w:cs="Arial"/>
          <w:sz w:val="24"/>
          <w:szCs w:val="24"/>
          <w:lang w:val="en-US" w:eastAsia="id-ID"/>
        </w:rPr>
        <w:t xml:space="preserve"> anggota.</w:t>
      </w:r>
    </w:p>
    <w:p w14:paraId="0AD61376" w14:textId="77777777" w:rsidR="009D3C3C" w:rsidRPr="009D3C3C" w:rsidRDefault="009D3C3C" w:rsidP="003F1FB7">
      <w:pPr>
        <w:spacing w:after="72" w:line="276" w:lineRule="auto"/>
        <w:ind w:left="-15" w:firstLine="568"/>
        <w:jc w:val="both"/>
        <w:rPr>
          <w:rFonts w:ascii="Arial" w:eastAsia="Times New Roman" w:hAnsi="Arial" w:cs="Arial"/>
          <w:color w:val="000000"/>
          <w:kern w:val="2"/>
          <w:sz w:val="24"/>
          <w:lang w:val="en-US"/>
          <w14:ligatures w14:val="standardContextual"/>
        </w:rPr>
      </w:pPr>
      <w:bookmarkStart w:id="11" w:name="_Hlk100799251"/>
      <w:r w:rsidRPr="009D3C3C">
        <w:rPr>
          <w:rFonts w:ascii="Arial" w:eastAsia="Times New Roman" w:hAnsi="Arial" w:cs="Arial"/>
          <w:color w:val="000000"/>
          <w:kern w:val="2"/>
          <w:sz w:val="24"/>
          <w:lang w:val="en-US"/>
          <w14:ligatures w14:val="standardContextual"/>
        </w:rPr>
        <w:t xml:space="preserve">Penelitian ini bertujuan untuk mengetahui faktor-faktor penyebab terjadinya tindak pidana perusakan pos polisi lalu lintas di Kota Makassar dan mengetahui bagaimana penegakan hukum pidana terhadap perusakan pos polisi lalu lintas  </w:t>
      </w:r>
    </w:p>
    <w:p w14:paraId="51B551EC" w14:textId="75105190" w:rsidR="009D3C3C" w:rsidRPr="009D3C3C" w:rsidRDefault="009D3C3C" w:rsidP="003F1FB7">
      <w:pPr>
        <w:spacing w:after="73" w:line="276" w:lineRule="auto"/>
        <w:ind w:left="-15" w:firstLine="568"/>
        <w:jc w:val="both"/>
        <w:rPr>
          <w:rFonts w:ascii="Arial" w:eastAsia="Times New Roman" w:hAnsi="Arial" w:cs="Arial"/>
          <w:color w:val="000000"/>
          <w:kern w:val="2"/>
          <w:sz w:val="24"/>
          <w:lang w:val="en-US"/>
          <w14:ligatures w14:val="standardContextual"/>
        </w:rPr>
      </w:pPr>
      <w:r w:rsidRPr="009D3C3C">
        <w:rPr>
          <w:rFonts w:ascii="Arial" w:eastAsia="Times New Roman" w:hAnsi="Arial" w:cs="Arial"/>
          <w:color w:val="000000"/>
          <w:kern w:val="2"/>
          <w:sz w:val="24"/>
          <w:lang w:val="en-US"/>
          <w14:ligatures w14:val="standardContextual"/>
        </w:rPr>
        <w:t>Jenis penelitian yang digunakan oleh penulis adalah jenis penelitian kualitatif yang dilakukan di Polrestabes Makassar dengan populasi yaitu pihak kepolisian yang menangani kasus perusakan pos polisi lalu lintas. Teknik pengumpulan data dengan wawancara langsung dengan narasumber dan studi pustaka dengan mempelajari peraturan perundang-undangan, buku, jurnal yang berkaitan dengan topi</w:t>
      </w:r>
      <w:r>
        <w:rPr>
          <w:rFonts w:ascii="Arial" w:eastAsia="Times New Roman" w:hAnsi="Arial" w:cs="Arial"/>
          <w:color w:val="000000"/>
          <w:kern w:val="2"/>
          <w:sz w:val="24"/>
          <w:lang w:val="en-US"/>
          <w14:ligatures w14:val="standardContextual"/>
        </w:rPr>
        <w:t>k</w:t>
      </w:r>
      <w:r w:rsidRPr="009D3C3C">
        <w:rPr>
          <w:rFonts w:ascii="Arial" w:eastAsia="Times New Roman" w:hAnsi="Arial" w:cs="Arial"/>
          <w:color w:val="000000"/>
          <w:kern w:val="2"/>
          <w:sz w:val="24"/>
          <w:lang w:val="en-US"/>
          <w14:ligatures w14:val="standardContextual"/>
        </w:rPr>
        <w:t xml:space="preserve"> penelitian. Data yang diperoleh kemudian disusun dan selanjutnya diuraikan serta dianalisis menggunakan analisis deskriptif kualitatif. </w:t>
      </w:r>
    </w:p>
    <w:p w14:paraId="7CC11B7D" w14:textId="1D9B35D9" w:rsidR="009D3C3C" w:rsidRPr="00592B19" w:rsidRDefault="009D3C3C" w:rsidP="00592B19">
      <w:pPr>
        <w:spacing w:after="78" w:line="276" w:lineRule="auto"/>
        <w:ind w:left="-15" w:firstLine="568"/>
        <w:jc w:val="both"/>
        <w:rPr>
          <w:rFonts w:ascii="Arial" w:eastAsia="Times New Roman" w:hAnsi="Arial" w:cs="Arial"/>
          <w:color w:val="000000"/>
          <w:kern w:val="2"/>
          <w:sz w:val="24"/>
          <w:lang w:val="en-US"/>
          <w14:ligatures w14:val="standardContextual"/>
        </w:rPr>
      </w:pPr>
      <w:r w:rsidRPr="009D3C3C">
        <w:rPr>
          <w:rFonts w:ascii="Arial" w:eastAsia="Times New Roman" w:hAnsi="Arial" w:cs="Arial"/>
          <w:color w:val="000000"/>
          <w:kern w:val="2"/>
          <w:sz w:val="24"/>
          <w:lang w:val="en-US"/>
          <w14:ligatures w14:val="standardContextual"/>
        </w:rPr>
        <w:t xml:space="preserve">Hasil penelitian faktor-faktor penyebab terjadinya tindak pidana perusakan pos polisi lalu lintas di karenakan melampiaskan rasa kekecewaan kepada kepolisian terhadap kejadian yang terjadi di stadion kanjuruhan bahwa kepolisain melakukan perlawanan masyarakat yang berdampak ke pos polisi lalu lintas di pertigaan jl. AP pettarani-jl. Alauddin Kota Makassar.   Penegakan hukum pidana terhadap perusakan pos polisi lalu lintas bahwa kepolisian melaksanakan tugas sesuai yang diatur dalam Undang-Undang Nomor 2 tahun 2002 Pasal 13. Hingga saat ini masih dalam pencarian sehingga penyidik belum bisa melaksanakan tugas berdasarkan pasal 16 Undang-undang No 2 tahun 2002 tentang kepolisian Republik Indonesia yaitu melakukan rangkaian upaya penyelidikan dan melakukan penegakan hukum pada tingkat penyidikan. </w:t>
      </w:r>
      <w:r w:rsidRPr="009D3C3C">
        <w:rPr>
          <w:rFonts w:ascii="Arial" w:eastAsia="Times New Roman" w:hAnsi="Arial" w:cs="Arial"/>
          <w:b/>
          <w:color w:val="000000"/>
          <w:kern w:val="2"/>
          <w:sz w:val="24"/>
          <w:lang w:val="en-US"/>
          <w14:ligatures w14:val="standardContextual"/>
        </w:rPr>
        <w:t xml:space="preserve"> </w:t>
      </w:r>
    </w:p>
    <w:p w14:paraId="5548175D" w14:textId="77777777" w:rsidR="009D3C3C" w:rsidRPr="009D3C3C" w:rsidRDefault="009D3C3C" w:rsidP="009D3C3C">
      <w:pPr>
        <w:spacing w:after="48" w:line="240" w:lineRule="auto"/>
        <w:ind w:left="568"/>
        <w:rPr>
          <w:rFonts w:ascii="Arial" w:eastAsia="Times New Roman" w:hAnsi="Arial" w:cs="Arial"/>
          <w:color w:val="000000"/>
          <w:kern w:val="2"/>
          <w:sz w:val="24"/>
          <w:lang w:val="en-US"/>
          <w14:ligatures w14:val="standardContextual"/>
        </w:rPr>
      </w:pPr>
    </w:p>
    <w:p w14:paraId="5D2FB978" w14:textId="77777777" w:rsidR="009D3C3C" w:rsidRPr="009D3C3C" w:rsidRDefault="009D3C3C" w:rsidP="009D3C3C">
      <w:pPr>
        <w:spacing w:after="59" w:line="240" w:lineRule="auto"/>
        <w:ind w:left="-5" w:hanging="10"/>
        <w:jc w:val="both"/>
        <w:rPr>
          <w:rFonts w:ascii="Times New Roman" w:eastAsia="Times New Roman" w:hAnsi="Times New Roman" w:cs="Times New Roman"/>
          <w:color w:val="000000"/>
          <w:kern w:val="2"/>
          <w:sz w:val="24"/>
          <w:lang w:val="en-US"/>
          <w14:ligatures w14:val="standardContextual"/>
        </w:rPr>
      </w:pPr>
      <w:r w:rsidRPr="009D3C3C">
        <w:rPr>
          <w:rFonts w:ascii="Arial" w:eastAsia="Times New Roman" w:hAnsi="Arial" w:cs="Arial"/>
          <w:b/>
          <w:color w:val="000000"/>
          <w:kern w:val="2"/>
          <w:sz w:val="24"/>
          <w:lang w:val="en-US"/>
          <w14:ligatures w14:val="standardContextual"/>
        </w:rPr>
        <w:t>Kata kunci : Tindak Pidana, Perusakan Pos Polisi, Lalu Lintas</w:t>
      </w:r>
      <w:r w:rsidRPr="009D3C3C">
        <w:rPr>
          <w:rFonts w:ascii="Times New Roman" w:eastAsia="Times New Roman" w:hAnsi="Times New Roman" w:cs="Times New Roman"/>
          <w:b/>
          <w:color w:val="000000"/>
          <w:kern w:val="2"/>
          <w:sz w:val="24"/>
          <w:lang w:val="en-US"/>
          <w14:ligatures w14:val="standardContextual"/>
        </w:rPr>
        <w:t xml:space="preserve"> </w:t>
      </w:r>
    </w:p>
    <w:p w14:paraId="01C155C2" w14:textId="3A1A5723" w:rsidR="00BA1283" w:rsidRDefault="009D3C3C" w:rsidP="009D3C3C">
      <w:pPr>
        <w:spacing w:after="48" w:line="240" w:lineRule="auto"/>
        <w:rPr>
          <w:rFonts w:ascii="Arial" w:eastAsia="Times New Roman" w:hAnsi="Arial" w:cs="Arial"/>
          <w:b/>
          <w:bCs/>
          <w:sz w:val="24"/>
          <w:szCs w:val="24"/>
          <w:lang w:val="en-US" w:eastAsia="id-ID"/>
        </w:rPr>
      </w:pPr>
      <w:r w:rsidRPr="009D3C3C">
        <w:rPr>
          <w:rFonts w:ascii="Times New Roman" w:eastAsia="Times New Roman" w:hAnsi="Times New Roman" w:cs="Times New Roman"/>
          <w:b/>
          <w:color w:val="000000"/>
          <w:kern w:val="2"/>
          <w:sz w:val="24"/>
          <w:lang w:val="en-US"/>
          <w14:ligatures w14:val="standardContextual"/>
        </w:rPr>
        <w:t xml:space="preserve"> </w:t>
      </w:r>
      <w:bookmarkEnd w:id="10"/>
      <w:bookmarkEnd w:id="11"/>
    </w:p>
    <w:p w14:paraId="71039557" w14:textId="77777777" w:rsidR="00950987" w:rsidRDefault="00950987" w:rsidP="009D3C3C">
      <w:pPr>
        <w:spacing w:after="200" w:line="240" w:lineRule="auto"/>
        <w:rPr>
          <w:rFonts w:ascii="Arial" w:eastAsia="Times New Roman" w:hAnsi="Arial" w:cs="Arial"/>
          <w:b/>
          <w:bCs/>
          <w:sz w:val="24"/>
          <w:szCs w:val="24"/>
          <w:lang w:val="en-US" w:eastAsia="id-ID"/>
        </w:rPr>
      </w:pPr>
    </w:p>
    <w:p w14:paraId="31852EB5" w14:textId="77777777" w:rsidR="00950987" w:rsidRDefault="00950987" w:rsidP="00BA1283">
      <w:pPr>
        <w:spacing w:after="200" w:line="276" w:lineRule="auto"/>
        <w:rPr>
          <w:rFonts w:ascii="Arial" w:eastAsia="Calibri" w:hAnsi="Arial" w:cs="Arial"/>
          <w:sz w:val="24"/>
          <w:szCs w:val="24"/>
          <w:lang w:val="en-US"/>
        </w:rPr>
      </w:pPr>
    </w:p>
    <w:p w14:paraId="1BA6AF52" w14:textId="77777777" w:rsidR="009D3C3C" w:rsidRDefault="009D3C3C" w:rsidP="00BA1283">
      <w:pPr>
        <w:spacing w:after="200" w:line="276" w:lineRule="auto"/>
        <w:rPr>
          <w:rFonts w:ascii="Arial" w:eastAsia="Calibri" w:hAnsi="Arial" w:cs="Arial"/>
          <w:sz w:val="24"/>
          <w:szCs w:val="24"/>
          <w:lang w:val="en-US"/>
        </w:rPr>
      </w:pPr>
    </w:p>
    <w:p w14:paraId="47E2E1EC" w14:textId="77777777" w:rsidR="009D3C3C" w:rsidRPr="0084073A" w:rsidRDefault="009D3C3C" w:rsidP="00BA1283">
      <w:pPr>
        <w:spacing w:after="200" w:line="276" w:lineRule="auto"/>
        <w:rPr>
          <w:rFonts w:ascii="Arial" w:eastAsia="Calibri" w:hAnsi="Arial" w:cs="Arial"/>
          <w:sz w:val="24"/>
          <w:szCs w:val="24"/>
          <w:lang w:val="en-US"/>
        </w:rPr>
      </w:pPr>
    </w:p>
    <w:p w14:paraId="5D5DA926" w14:textId="77777777" w:rsidR="00BA1283" w:rsidRPr="00BA1283" w:rsidRDefault="00BA1283" w:rsidP="00BA1283">
      <w:pPr>
        <w:tabs>
          <w:tab w:val="right" w:leader="dot" w:pos="7371"/>
          <w:tab w:val="right" w:pos="7938"/>
        </w:tabs>
        <w:spacing w:after="200" w:line="276" w:lineRule="auto"/>
        <w:rPr>
          <w:rFonts w:ascii="Arial" w:eastAsia="Calibri" w:hAnsi="Arial" w:cs="Arial"/>
          <w:b/>
          <w:bCs/>
          <w:sz w:val="24"/>
          <w:szCs w:val="24"/>
          <w:u w:val="single"/>
          <w:lang w:val="en-US"/>
        </w:rPr>
      </w:pPr>
    </w:p>
    <w:p w14:paraId="6D2EF703" w14:textId="77777777" w:rsidR="004F42C9" w:rsidRPr="00D030B1" w:rsidRDefault="00D030B1" w:rsidP="00950987">
      <w:pPr>
        <w:pStyle w:val="Heading1"/>
        <w:jc w:val="center"/>
        <w:rPr>
          <w:rFonts w:ascii="Arial" w:eastAsia="Calibri" w:hAnsi="Arial" w:cs="Arial"/>
          <w:b/>
          <w:bCs/>
          <w:color w:val="auto"/>
          <w:sz w:val="24"/>
          <w:szCs w:val="24"/>
          <w:lang w:val="en-US"/>
        </w:rPr>
      </w:pPr>
      <w:bookmarkStart w:id="12" w:name="_Toc157433118"/>
      <w:r w:rsidRPr="00D030B1">
        <w:rPr>
          <w:rFonts w:ascii="Arial" w:eastAsia="Calibri" w:hAnsi="Arial" w:cs="Arial"/>
          <w:b/>
          <w:bCs/>
          <w:color w:val="auto"/>
          <w:sz w:val="24"/>
          <w:szCs w:val="24"/>
          <w:lang w:val="en-US"/>
        </w:rPr>
        <w:lastRenderedPageBreak/>
        <w:t>DAFTAR ISI</w:t>
      </w:r>
      <w:bookmarkEnd w:id="12"/>
    </w:p>
    <w:sdt>
      <w:sdtPr>
        <w:rPr>
          <w:rFonts w:ascii="Arial" w:eastAsiaTheme="minorHAnsi" w:hAnsi="Arial" w:cs="Arial"/>
          <w:color w:val="auto"/>
          <w:sz w:val="24"/>
          <w:szCs w:val="24"/>
          <w:lang w:val="en-ID"/>
        </w:rPr>
        <w:id w:val="-1185280081"/>
        <w:docPartObj>
          <w:docPartGallery w:val="Table of Contents"/>
          <w:docPartUnique/>
        </w:docPartObj>
      </w:sdtPr>
      <w:sdtEndPr>
        <w:rPr>
          <w:rFonts w:asciiTheme="minorHAnsi" w:hAnsiTheme="minorHAnsi" w:cstheme="minorBidi"/>
          <w:b/>
          <w:bCs/>
          <w:noProof/>
          <w:sz w:val="22"/>
          <w:szCs w:val="22"/>
        </w:rPr>
      </w:sdtEndPr>
      <w:sdtContent>
        <w:p w14:paraId="3DC7109F" w14:textId="77777777" w:rsidR="00D030B1" w:rsidRPr="00582F2F" w:rsidRDefault="007605E7">
          <w:pPr>
            <w:pStyle w:val="TOCHeading"/>
            <w:rPr>
              <w:rFonts w:ascii="Arial" w:hAnsi="Arial" w:cs="Arial"/>
              <w:b/>
              <w:color w:val="auto"/>
              <w:sz w:val="24"/>
              <w:szCs w:val="24"/>
            </w:rPr>
          </w:pPr>
          <w:r w:rsidRPr="00582F2F">
            <w:rPr>
              <w:rFonts w:ascii="Arial" w:hAnsi="Arial" w:cs="Arial"/>
              <w:b/>
              <w:color w:val="auto"/>
              <w:sz w:val="24"/>
              <w:szCs w:val="24"/>
            </w:rPr>
            <w:t>SAMPUL……………………………………………………………………………i</w:t>
          </w:r>
        </w:p>
        <w:p w14:paraId="66B7426C" w14:textId="3BA51C84" w:rsidR="00E5209B" w:rsidRDefault="00D030B1">
          <w:pPr>
            <w:pStyle w:val="TOC1"/>
            <w:rPr>
              <w:rFonts w:asciiTheme="minorHAnsi" w:eastAsiaTheme="minorEastAsia" w:hAnsiTheme="minorHAnsi" w:cstheme="minorBidi"/>
              <w:b w:val="0"/>
              <w:kern w:val="2"/>
              <w:sz w:val="22"/>
              <w:szCs w:val="22"/>
              <w:lang w:val="en-US"/>
              <w14:ligatures w14:val="standardContextual"/>
            </w:rPr>
          </w:pPr>
          <w:r w:rsidRPr="00582F2F">
            <w:rPr>
              <w:bCs/>
            </w:rPr>
            <w:fldChar w:fldCharType="begin"/>
          </w:r>
          <w:r w:rsidRPr="00582F2F">
            <w:rPr>
              <w:bCs/>
            </w:rPr>
            <w:instrText xml:space="preserve"> TOC \o "1-3" \h \z \u </w:instrText>
          </w:r>
          <w:r w:rsidRPr="00582F2F">
            <w:rPr>
              <w:bCs/>
            </w:rPr>
            <w:fldChar w:fldCharType="separate"/>
          </w:r>
          <w:hyperlink w:anchor="_Toc157433112" w:history="1">
            <w:r w:rsidR="00E5209B" w:rsidRPr="003840B7">
              <w:rPr>
                <w:rStyle w:val="Hyperlink"/>
                <w:rFonts w:eastAsia="Calibri"/>
                <w:lang w:val="en-US"/>
              </w:rPr>
              <w:t>PERSETUJUAN PEMBIMBING</w:t>
            </w:r>
            <w:r w:rsidR="00E5209B">
              <w:rPr>
                <w:webHidden/>
              </w:rPr>
              <w:tab/>
            </w:r>
            <w:r w:rsidR="00E5209B">
              <w:rPr>
                <w:webHidden/>
              </w:rPr>
              <w:fldChar w:fldCharType="begin"/>
            </w:r>
            <w:r w:rsidR="00E5209B">
              <w:rPr>
                <w:webHidden/>
              </w:rPr>
              <w:instrText xml:space="preserve"> PAGEREF _Toc157433112 \h </w:instrText>
            </w:r>
            <w:r w:rsidR="00E5209B">
              <w:rPr>
                <w:webHidden/>
              </w:rPr>
            </w:r>
            <w:r w:rsidR="00E5209B">
              <w:rPr>
                <w:webHidden/>
              </w:rPr>
              <w:fldChar w:fldCharType="separate"/>
            </w:r>
            <w:r w:rsidR="00E5209B">
              <w:rPr>
                <w:webHidden/>
              </w:rPr>
              <w:t>iii</w:t>
            </w:r>
            <w:r w:rsidR="00E5209B">
              <w:rPr>
                <w:webHidden/>
              </w:rPr>
              <w:fldChar w:fldCharType="end"/>
            </w:r>
          </w:hyperlink>
        </w:p>
        <w:p w14:paraId="1F7C0CD1" w14:textId="3997F008" w:rsidR="00E5209B" w:rsidRDefault="00000000">
          <w:pPr>
            <w:pStyle w:val="TOC1"/>
            <w:rPr>
              <w:rFonts w:asciiTheme="minorHAnsi" w:eastAsiaTheme="minorEastAsia" w:hAnsiTheme="minorHAnsi" w:cstheme="minorBidi"/>
              <w:b w:val="0"/>
              <w:kern w:val="2"/>
              <w:sz w:val="22"/>
              <w:szCs w:val="22"/>
              <w:lang w:val="en-US"/>
              <w14:ligatures w14:val="standardContextual"/>
            </w:rPr>
          </w:pPr>
          <w:hyperlink w:anchor="_Toc157433113" w:history="1">
            <w:r w:rsidR="00E5209B" w:rsidRPr="003840B7">
              <w:rPr>
                <w:rStyle w:val="Hyperlink"/>
                <w:rFonts w:eastAsia="Times New Roman"/>
              </w:rPr>
              <w:t>PERSETUJUAN  SKRIPSI</w:t>
            </w:r>
            <w:r w:rsidR="00E5209B">
              <w:rPr>
                <w:webHidden/>
              </w:rPr>
              <w:tab/>
            </w:r>
            <w:r w:rsidR="00E5209B">
              <w:rPr>
                <w:webHidden/>
              </w:rPr>
              <w:fldChar w:fldCharType="begin"/>
            </w:r>
            <w:r w:rsidR="00E5209B">
              <w:rPr>
                <w:webHidden/>
              </w:rPr>
              <w:instrText xml:space="preserve"> PAGEREF _Toc157433113 \h </w:instrText>
            </w:r>
            <w:r w:rsidR="00E5209B">
              <w:rPr>
                <w:webHidden/>
              </w:rPr>
            </w:r>
            <w:r w:rsidR="00E5209B">
              <w:rPr>
                <w:webHidden/>
              </w:rPr>
              <w:fldChar w:fldCharType="separate"/>
            </w:r>
            <w:r w:rsidR="00E5209B">
              <w:rPr>
                <w:webHidden/>
              </w:rPr>
              <w:t>iv</w:t>
            </w:r>
            <w:r w:rsidR="00E5209B">
              <w:rPr>
                <w:webHidden/>
              </w:rPr>
              <w:fldChar w:fldCharType="end"/>
            </w:r>
          </w:hyperlink>
        </w:p>
        <w:p w14:paraId="750470C2" w14:textId="24C62BB4" w:rsidR="00E5209B" w:rsidRDefault="00000000">
          <w:pPr>
            <w:pStyle w:val="TOC1"/>
            <w:rPr>
              <w:rFonts w:asciiTheme="minorHAnsi" w:eastAsiaTheme="minorEastAsia" w:hAnsiTheme="minorHAnsi" w:cstheme="minorBidi"/>
              <w:b w:val="0"/>
              <w:kern w:val="2"/>
              <w:sz w:val="22"/>
              <w:szCs w:val="22"/>
              <w:lang w:val="en-US"/>
              <w14:ligatures w14:val="standardContextual"/>
            </w:rPr>
          </w:pPr>
          <w:hyperlink w:anchor="_Toc157433114" w:history="1">
            <w:r w:rsidR="00E5209B" w:rsidRPr="003840B7">
              <w:rPr>
                <w:rStyle w:val="Hyperlink"/>
                <w:rFonts w:eastAsia="Calibri"/>
                <w:lang w:val="en-US"/>
              </w:rPr>
              <w:t>PENGESAHAN SKRIPSI</w:t>
            </w:r>
            <w:r w:rsidR="00E5209B">
              <w:rPr>
                <w:webHidden/>
              </w:rPr>
              <w:tab/>
            </w:r>
            <w:r w:rsidR="00E5209B">
              <w:rPr>
                <w:webHidden/>
              </w:rPr>
              <w:fldChar w:fldCharType="begin"/>
            </w:r>
            <w:r w:rsidR="00E5209B">
              <w:rPr>
                <w:webHidden/>
              </w:rPr>
              <w:instrText xml:space="preserve"> PAGEREF _Toc157433114 \h </w:instrText>
            </w:r>
            <w:r w:rsidR="00E5209B">
              <w:rPr>
                <w:webHidden/>
              </w:rPr>
            </w:r>
            <w:r w:rsidR="00E5209B">
              <w:rPr>
                <w:webHidden/>
              </w:rPr>
              <w:fldChar w:fldCharType="separate"/>
            </w:r>
            <w:r w:rsidR="00E5209B">
              <w:rPr>
                <w:webHidden/>
              </w:rPr>
              <w:t>v</w:t>
            </w:r>
            <w:r w:rsidR="00E5209B">
              <w:rPr>
                <w:webHidden/>
              </w:rPr>
              <w:fldChar w:fldCharType="end"/>
            </w:r>
          </w:hyperlink>
        </w:p>
        <w:p w14:paraId="4666C394" w14:textId="0AB97873" w:rsidR="00E5209B" w:rsidRDefault="00000000">
          <w:pPr>
            <w:pStyle w:val="TOC1"/>
            <w:rPr>
              <w:rFonts w:asciiTheme="minorHAnsi" w:eastAsiaTheme="minorEastAsia" w:hAnsiTheme="minorHAnsi" w:cstheme="minorBidi"/>
              <w:b w:val="0"/>
              <w:kern w:val="2"/>
              <w:sz w:val="22"/>
              <w:szCs w:val="22"/>
              <w:lang w:val="en-US"/>
              <w14:ligatures w14:val="standardContextual"/>
            </w:rPr>
          </w:pPr>
          <w:hyperlink w:anchor="_Toc157433115" w:history="1">
            <w:r w:rsidR="00E5209B" w:rsidRPr="003840B7">
              <w:rPr>
                <w:rStyle w:val="Hyperlink"/>
                <w:rFonts w:eastAsia="Calibri"/>
                <w:lang w:val="nb-NO" w:eastAsia="id-ID"/>
              </w:rPr>
              <w:t>HALAMAN PENGESAHAN SKRIPSI</w:t>
            </w:r>
            <w:r w:rsidR="00E5209B">
              <w:rPr>
                <w:webHidden/>
              </w:rPr>
              <w:tab/>
            </w:r>
            <w:r w:rsidR="00E5209B">
              <w:rPr>
                <w:webHidden/>
              </w:rPr>
              <w:fldChar w:fldCharType="begin"/>
            </w:r>
            <w:r w:rsidR="00E5209B">
              <w:rPr>
                <w:webHidden/>
              </w:rPr>
              <w:instrText xml:space="preserve"> PAGEREF _Toc157433115 \h </w:instrText>
            </w:r>
            <w:r w:rsidR="00E5209B">
              <w:rPr>
                <w:webHidden/>
              </w:rPr>
            </w:r>
            <w:r w:rsidR="00E5209B">
              <w:rPr>
                <w:webHidden/>
              </w:rPr>
              <w:fldChar w:fldCharType="separate"/>
            </w:r>
            <w:r w:rsidR="00E5209B">
              <w:rPr>
                <w:webHidden/>
              </w:rPr>
              <w:t>vi</w:t>
            </w:r>
            <w:r w:rsidR="00E5209B">
              <w:rPr>
                <w:webHidden/>
              </w:rPr>
              <w:fldChar w:fldCharType="end"/>
            </w:r>
          </w:hyperlink>
        </w:p>
        <w:p w14:paraId="6F69DD67" w14:textId="1200C41C" w:rsidR="00E5209B" w:rsidRDefault="00000000" w:rsidP="00E5209B">
          <w:pPr>
            <w:pStyle w:val="TOC2"/>
            <w:ind w:left="0" w:firstLine="0"/>
            <w:rPr>
              <w:rFonts w:asciiTheme="minorHAnsi" w:eastAsiaTheme="minorEastAsia" w:hAnsiTheme="minorHAnsi" w:cstheme="minorBidi"/>
              <w:bCs w:val="0"/>
              <w:kern w:val="2"/>
              <w:sz w:val="22"/>
              <w:szCs w:val="22"/>
              <w14:ligatures w14:val="standardContextual"/>
            </w:rPr>
          </w:pPr>
          <w:hyperlink w:anchor="_Toc157433116" w:history="1">
            <w:r w:rsidR="00E5209B" w:rsidRPr="003840B7">
              <w:rPr>
                <w:rStyle w:val="Hyperlink"/>
                <w:b/>
                <w:lang w:val="nb-NO"/>
              </w:rPr>
              <w:t>PERNYATAAN PERSETUJUAN PUBLIKASI SKRIPSI</w:t>
            </w:r>
            <w:r w:rsidR="00E5209B">
              <w:rPr>
                <w:webHidden/>
              </w:rPr>
              <w:tab/>
            </w:r>
            <w:r w:rsidR="00E5209B">
              <w:rPr>
                <w:webHidden/>
              </w:rPr>
              <w:fldChar w:fldCharType="begin"/>
            </w:r>
            <w:r w:rsidR="00E5209B">
              <w:rPr>
                <w:webHidden/>
              </w:rPr>
              <w:instrText xml:space="preserve"> PAGEREF _Toc157433116 \h </w:instrText>
            </w:r>
            <w:r w:rsidR="00E5209B">
              <w:rPr>
                <w:webHidden/>
              </w:rPr>
            </w:r>
            <w:r w:rsidR="00E5209B">
              <w:rPr>
                <w:webHidden/>
              </w:rPr>
              <w:fldChar w:fldCharType="separate"/>
            </w:r>
            <w:r w:rsidR="00E5209B">
              <w:rPr>
                <w:webHidden/>
              </w:rPr>
              <w:t>vii</w:t>
            </w:r>
            <w:r w:rsidR="00E5209B">
              <w:rPr>
                <w:webHidden/>
              </w:rPr>
              <w:fldChar w:fldCharType="end"/>
            </w:r>
          </w:hyperlink>
        </w:p>
        <w:p w14:paraId="4B5FB40D" w14:textId="3F79DA2C" w:rsidR="00E5209B" w:rsidRDefault="00000000">
          <w:pPr>
            <w:pStyle w:val="TOC1"/>
            <w:rPr>
              <w:rFonts w:asciiTheme="minorHAnsi" w:eastAsiaTheme="minorEastAsia" w:hAnsiTheme="minorHAnsi" w:cstheme="minorBidi"/>
              <w:b w:val="0"/>
              <w:kern w:val="2"/>
              <w:sz w:val="22"/>
              <w:szCs w:val="22"/>
              <w:lang w:val="en-US"/>
              <w14:ligatures w14:val="standardContextual"/>
            </w:rPr>
          </w:pPr>
          <w:hyperlink w:anchor="_Toc157433117" w:history="1">
            <w:r w:rsidR="00E5209B" w:rsidRPr="003840B7">
              <w:rPr>
                <w:rStyle w:val="Hyperlink"/>
                <w:rFonts w:eastAsia="Times New Roman"/>
                <w:bCs/>
              </w:rPr>
              <w:t>PERNYATAAN KEASLIAN SKRIPSI</w:t>
            </w:r>
            <w:r w:rsidR="00E5209B">
              <w:rPr>
                <w:webHidden/>
              </w:rPr>
              <w:tab/>
            </w:r>
            <w:r w:rsidR="00E5209B">
              <w:rPr>
                <w:webHidden/>
              </w:rPr>
              <w:fldChar w:fldCharType="begin"/>
            </w:r>
            <w:r w:rsidR="00E5209B">
              <w:rPr>
                <w:webHidden/>
              </w:rPr>
              <w:instrText xml:space="preserve"> PAGEREF _Toc157433117 \h </w:instrText>
            </w:r>
            <w:r w:rsidR="00E5209B">
              <w:rPr>
                <w:webHidden/>
              </w:rPr>
            </w:r>
            <w:r w:rsidR="00E5209B">
              <w:rPr>
                <w:webHidden/>
              </w:rPr>
              <w:fldChar w:fldCharType="separate"/>
            </w:r>
            <w:r w:rsidR="00E5209B">
              <w:rPr>
                <w:webHidden/>
              </w:rPr>
              <w:t>viii</w:t>
            </w:r>
            <w:r w:rsidR="00E5209B">
              <w:rPr>
                <w:webHidden/>
              </w:rPr>
              <w:fldChar w:fldCharType="end"/>
            </w:r>
          </w:hyperlink>
        </w:p>
        <w:p w14:paraId="318B2579" w14:textId="7C7B7357" w:rsidR="00E5209B" w:rsidRDefault="00000000">
          <w:pPr>
            <w:pStyle w:val="TOC1"/>
            <w:rPr>
              <w:rFonts w:asciiTheme="minorHAnsi" w:eastAsiaTheme="minorEastAsia" w:hAnsiTheme="minorHAnsi" w:cstheme="minorBidi"/>
              <w:b w:val="0"/>
              <w:kern w:val="2"/>
              <w:sz w:val="22"/>
              <w:szCs w:val="22"/>
              <w:lang w:val="en-US"/>
              <w14:ligatures w14:val="standardContextual"/>
            </w:rPr>
          </w:pPr>
          <w:hyperlink w:anchor="_Toc157433118" w:history="1">
            <w:r w:rsidR="00E5209B" w:rsidRPr="003840B7">
              <w:rPr>
                <w:rStyle w:val="Hyperlink"/>
                <w:rFonts w:eastAsia="Calibri"/>
                <w:bCs/>
                <w:lang w:val="en-US"/>
              </w:rPr>
              <w:t>DAFTAR ISI</w:t>
            </w:r>
            <w:r w:rsidR="00E5209B">
              <w:rPr>
                <w:webHidden/>
              </w:rPr>
              <w:tab/>
            </w:r>
            <w:r w:rsidR="00E5209B">
              <w:rPr>
                <w:webHidden/>
              </w:rPr>
              <w:fldChar w:fldCharType="begin"/>
            </w:r>
            <w:r w:rsidR="00E5209B">
              <w:rPr>
                <w:webHidden/>
              </w:rPr>
              <w:instrText xml:space="preserve"> PAGEREF _Toc157433118 \h </w:instrText>
            </w:r>
            <w:r w:rsidR="00E5209B">
              <w:rPr>
                <w:webHidden/>
              </w:rPr>
            </w:r>
            <w:r w:rsidR="00E5209B">
              <w:rPr>
                <w:webHidden/>
              </w:rPr>
              <w:fldChar w:fldCharType="separate"/>
            </w:r>
            <w:r w:rsidR="00E5209B">
              <w:rPr>
                <w:webHidden/>
              </w:rPr>
              <w:t>xii</w:t>
            </w:r>
            <w:r w:rsidR="00E5209B">
              <w:rPr>
                <w:webHidden/>
              </w:rPr>
              <w:fldChar w:fldCharType="end"/>
            </w:r>
          </w:hyperlink>
        </w:p>
        <w:p w14:paraId="49B2C61E" w14:textId="28A6A256" w:rsidR="00E5209B" w:rsidRDefault="00E5209B">
          <w:pPr>
            <w:pStyle w:val="TOC1"/>
            <w:rPr>
              <w:rFonts w:asciiTheme="minorHAnsi" w:eastAsiaTheme="minorEastAsia" w:hAnsiTheme="minorHAnsi" w:cstheme="minorBidi"/>
              <w:b w:val="0"/>
              <w:kern w:val="2"/>
              <w:sz w:val="22"/>
              <w:szCs w:val="22"/>
              <w:lang w:val="en-US"/>
              <w14:ligatures w14:val="standardContextual"/>
            </w:rPr>
          </w:pPr>
          <w:r>
            <w:rPr>
              <w:rStyle w:val="Hyperlink"/>
              <w:color w:val="auto"/>
              <w:u w:val="none"/>
            </w:rPr>
            <w:t xml:space="preserve">BAB I </w:t>
          </w:r>
          <w:hyperlink w:anchor="_Toc157433120" w:history="1">
            <w:r w:rsidRPr="003840B7">
              <w:rPr>
                <w:rStyle w:val="Hyperlink"/>
                <w:rFonts w:eastAsia="Calibri"/>
                <w:bCs/>
                <w:lang w:val="en-US"/>
              </w:rPr>
              <w:t>PENDAHULUAN</w:t>
            </w:r>
            <w:r>
              <w:rPr>
                <w:webHidden/>
              </w:rPr>
              <w:tab/>
            </w:r>
            <w:r>
              <w:rPr>
                <w:webHidden/>
              </w:rPr>
              <w:fldChar w:fldCharType="begin"/>
            </w:r>
            <w:r>
              <w:rPr>
                <w:webHidden/>
              </w:rPr>
              <w:instrText xml:space="preserve"> PAGEREF _Toc157433120 \h </w:instrText>
            </w:r>
            <w:r>
              <w:rPr>
                <w:webHidden/>
              </w:rPr>
            </w:r>
            <w:r>
              <w:rPr>
                <w:webHidden/>
              </w:rPr>
              <w:fldChar w:fldCharType="separate"/>
            </w:r>
            <w:r>
              <w:rPr>
                <w:webHidden/>
              </w:rPr>
              <w:t>1</w:t>
            </w:r>
            <w:r>
              <w:rPr>
                <w:webHidden/>
              </w:rPr>
              <w:fldChar w:fldCharType="end"/>
            </w:r>
          </w:hyperlink>
        </w:p>
        <w:p w14:paraId="6A675067" w14:textId="7EC4F5EC" w:rsidR="00E5209B" w:rsidRPr="00E5209B" w:rsidRDefault="00000000" w:rsidP="00E5209B">
          <w:pPr>
            <w:pStyle w:val="TOC2"/>
            <w:ind w:left="0" w:firstLine="426"/>
            <w:rPr>
              <w:rFonts w:asciiTheme="minorHAnsi" w:eastAsiaTheme="minorEastAsia" w:hAnsiTheme="minorHAnsi" w:cstheme="minorBidi"/>
              <w:kern w:val="2"/>
              <w:sz w:val="22"/>
              <w:szCs w:val="22"/>
              <w14:ligatures w14:val="standardContextual"/>
            </w:rPr>
          </w:pPr>
          <w:hyperlink w:anchor="_Toc157433121" w:history="1">
            <w:r w:rsidR="00E5209B" w:rsidRPr="00E5209B">
              <w:rPr>
                <w:rStyle w:val="Hyperlink"/>
                <w:rFonts w:eastAsia="Arial"/>
                <w:spacing w:val="-6"/>
                <w:w w:val="99"/>
                <w:lang w:val="id"/>
              </w:rPr>
              <w:t>A.</w:t>
            </w:r>
            <w:r w:rsidR="00E5209B" w:rsidRPr="00E5209B">
              <w:rPr>
                <w:rStyle w:val="Hyperlink"/>
              </w:rPr>
              <w:t>Latar Belakang Masalah</w:t>
            </w:r>
            <w:r w:rsidR="00E5209B" w:rsidRPr="00E5209B">
              <w:rPr>
                <w:webHidden/>
              </w:rPr>
              <w:tab/>
            </w:r>
            <w:r w:rsidR="00E5209B" w:rsidRPr="00E5209B">
              <w:rPr>
                <w:webHidden/>
              </w:rPr>
              <w:fldChar w:fldCharType="begin"/>
            </w:r>
            <w:r w:rsidR="00E5209B" w:rsidRPr="00E5209B">
              <w:rPr>
                <w:webHidden/>
              </w:rPr>
              <w:instrText xml:space="preserve"> PAGEREF _Toc157433121 \h </w:instrText>
            </w:r>
            <w:r w:rsidR="00E5209B" w:rsidRPr="00E5209B">
              <w:rPr>
                <w:webHidden/>
              </w:rPr>
            </w:r>
            <w:r w:rsidR="00E5209B" w:rsidRPr="00E5209B">
              <w:rPr>
                <w:webHidden/>
              </w:rPr>
              <w:fldChar w:fldCharType="separate"/>
            </w:r>
            <w:r w:rsidR="00E5209B" w:rsidRPr="00E5209B">
              <w:rPr>
                <w:webHidden/>
              </w:rPr>
              <w:t>1</w:t>
            </w:r>
            <w:r w:rsidR="00E5209B" w:rsidRPr="00E5209B">
              <w:rPr>
                <w:webHidden/>
              </w:rPr>
              <w:fldChar w:fldCharType="end"/>
            </w:r>
          </w:hyperlink>
        </w:p>
        <w:p w14:paraId="188461A7" w14:textId="651B49F4" w:rsidR="00E5209B" w:rsidRPr="00E5209B" w:rsidRDefault="00000000" w:rsidP="00E5209B">
          <w:pPr>
            <w:pStyle w:val="TOC2"/>
            <w:ind w:left="0" w:firstLine="426"/>
            <w:rPr>
              <w:rFonts w:asciiTheme="minorHAnsi" w:eastAsiaTheme="minorEastAsia" w:hAnsiTheme="minorHAnsi" w:cstheme="minorBidi"/>
              <w:kern w:val="2"/>
              <w:sz w:val="22"/>
              <w:szCs w:val="22"/>
              <w14:ligatures w14:val="standardContextual"/>
            </w:rPr>
          </w:pPr>
          <w:hyperlink w:anchor="_Toc157433122" w:history="1">
            <w:r w:rsidR="00E5209B" w:rsidRPr="00E5209B">
              <w:rPr>
                <w:rStyle w:val="Hyperlink"/>
                <w:rFonts w:eastAsia="Arial"/>
                <w:spacing w:val="-6"/>
                <w:w w:val="99"/>
                <w:lang w:val="id"/>
              </w:rPr>
              <w:t>B.</w:t>
            </w:r>
            <w:r w:rsidR="00E5209B" w:rsidRPr="00E5209B">
              <w:rPr>
                <w:rStyle w:val="Hyperlink"/>
                <w:spacing w:val="-2"/>
                <w:lang w:val="id-ID"/>
              </w:rPr>
              <w:t>Rumusan Masalah</w:t>
            </w:r>
            <w:r w:rsidR="00E5209B" w:rsidRPr="00E5209B">
              <w:rPr>
                <w:webHidden/>
              </w:rPr>
              <w:tab/>
            </w:r>
            <w:r w:rsidR="00E5209B" w:rsidRPr="00E5209B">
              <w:rPr>
                <w:webHidden/>
              </w:rPr>
              <w:fldChar w:fldCharType="begin"/>
            </w:r>
            <w:r w:rsidR="00E5209B" w:rsidRPr="00E5209B">
              <w:rPr>
                <w:webHidden/>
              </w:rPr>
              <w:instrText xml:space="preserve"> PAGEREF _Toc157433122 \h </w:instrText>
            </w:r>
            <w:r w:rsidR="00E5209B" w:rsidRPr="00E5209B">
              <w:rPr>
                <w:webHidden/>
              </w:rPr>
            </w:r>
            <w:r w:rsidR="00E5209B" w:rsidRPr="00E5209B">
              <w:rPr>
                <w:webHidden/>
              </w:rPr>
              <w:fldChar w:fldCharType="separate"/>
            </w:r>
            <w:r w:rsidR="00E5209B" w:rsidRPr="00E5209B">
              <w:rPr>
                <w:webHidden/>
              </w:rPr>
              <w:t>6</w:t>
            </w:r>
            <w:r w:rsidR="00E5209B" w:rsidRPr="00E5209B">
              <w:rPr>
                <w:webHidden/>
              </w:rPr>
              <w:fldChar w:fldCharType="end"/>
            </w:r>
          </w:hyperlink>
        </w:p>
        <w:p w14:paraId="29A2FC2A" w14:textId="62F11325" w:rsidR="00E5209B" w:rsidRPr="00E5209B" w:rsidRDefault="00000000" w:rsidP="00E5209B">
          <w:pPr>
            <w:pStyle w:val="TOC2"/>
            <w:ind w:left="0" w:firstLine="426"/>
            <w:rPr>
              <w:rFonts w:asciiTheme="minorHAnsi" w:eastAsiaTheme="minorEastAsia" w:hAnsiTheme="minorHAnsi" w:cstheme="minorBidi"/>
              <w:kern w:val="2"/>
              <w:sz w:val="22"/>
              <w:szCs w:val="22"/>
              <w14:ligatures w14:val="standardContextual"/>
            </w:rPr>
          </w:pPr>
          <w:hyperlink w:anchor="_Toc157433123" w:history="1">
            <w:r w:rsidR="00E5209B" w:rsidRPr="00E5209B">
              <w:rPr>
                <w:rStyle w:val="Hyperlink"/>
                <w:rFonts w:eastAsia="Arial"/>
                <w:spacing w:val="-6"/>
                <w:w w:val="99"/>
                <w:lang w:val="id"/>
              </w:rPr>
              <w:t>C.</w:t>
            </w:r>
            <w:r w:rsidR="00E5209B" w:rsidRPr="00E5209B">
              <w:rPr>
                <w:rStyle w:val="Hyperlink"/>
                <w:spacing w:val="-2"/>
                <w:lang w:val="id-ID"/>
              </w:rPr>
              <w:t>Tujuan Penulisan</w:t>
            </w:r>
            <w:r w:rsidR="00E5209B" w:rsidRPr="00E5209B">
              <w:rPr>
                <w:webHidden/>
              </w:rPr>
              <w:tab/>
            </w:r>
            <w:r w:rsidR="00E5209B" w:rsidRPr="00E5209B">
              <w:rPr>
                <w:webHidden/>
              </w:rPr>
              <w:fldChar w:fldCharType="begin"/>
            </w:r>
            <w:r w:rsidR="00E5209B" w:rsidRPr="00E5209B">
              <w:rPr>
                <w:webHidden/>
              </w:rPr>
              <w:instrText xml:space="preserve"> PAGEREF _Toc157433123 \h </w:instrText>
            </w:r>
            <w:r w:rsidR="00E5209B" w:rsidRPr="00E5209B">
              <w:rPr>
                <w:webHidden/>
              </w:rPr>
            </w:r>
            <w:r w:rsidR="00E5209B" w:rsidRPr="00E5209B">
              <w:rPr>
                <w:webHidden/>
              </w:rPr>
              <w:fldChar w:fldCharType="separate"/>
            </w:r>
            <w:r w:rsidR="00E5209B" w:rsidRPr="00E5209B">
              <w:rPr>
                <w:webHidden/>
              </w:rPr>
              <w:t>6</w:t>
            </w:r>
            <w:r w:rsidR="00E5209B" w:rsidRPr="00E5209B">
              <w:rPr>
                <w:webHidden/>
              </w:rPr>
              <w:fldChar w:fldCharType="end"/>
            </w:r>
          </w:hyperlink>
        </w:p>
        <w:p w14:paraId="6CB0AF72" w14:textId="557855CC" w:rsidR="00E5209B" w:rsidRPr="00E5209B" w:rsidRDefault="00000000" w:rsidP="00E5209B">
          <w:pPr>
            <w:pStyle w:val="TOC2"/>
            <w:ind w:left="0" w:firstLine="426"/>
            <w:rPr>
              <w:rFonts w:asciiTheme="minorHAnsi" w:eastAsiaTheme="minorEastAsia" w:hAnsiTheme="minorHAnsi" w:cstheme="minorBidi"/>
              <w:kern w:val="2"/>
              <w:sz w:val="22"/>
              <w:szCs w:val="22"/>
              <w14:ligatures w14:val="standardContextual"/>
            </w:rPr>
          </w:pPr>
          <w:hyperlink w:anchor="_Toc157433124" w:history="1">
            <w:r w:rsidR="00E5209B" w:rsidRPr="00E5209B">
              <w:rPr>
                <w:rStyle w:val="Hyperlink"/>
                <w:rFonts w:eastAsia="Arial"/>
                <w:spacing w:val="-6"/>
                <w:w w:val="99"/>
                <w:lang w:val="id"/>
              </w:rPr>
              <w:t>D.</w:t>
            </w:r>
            <w:r w:rsidR="00E5209B" w:rsidRPr="00E5209B">
              <w:rPr>
                <w:rStyle w:val="Hyperlink"/>
                <w:spacing w:val="-2"/>
                <w:lang w:val="id-ID"/>
              </w:rPr>
              <w:t>Manfaat Penelitian</w:t>
            </w:r>
            <w:r w:rsidR="00E5209B" w:rsidRPr="00E5209B">
              <w:rPr>
                <w:webHidden/>
              </w:rPr>
              <w:tab/>
            </w:r>
            <w:r w:rsidR="00E5209B" w:rsidRPr="00E5209B">
              <w:rPr>
                <w:webHidden/>
              </w:rPr>
              <w:fldChar w:fldCharType="begin"/>
            </w:r>
            <w:r w:rsidR="00E5209B" w:rsidRPr="00E5209B">
              <w:rPr>
                <w:webHidden/>
              </w:rPr>
              <w:instrText xml:space="preserve"> PAGEREF _Toc157433124 \h </w:instrText>
            </w:r>
            <w:r w:rsidR="00E5209B" w:rsidRPr="00E5209B">
              <w:rPr>
                <w:webHidden/>
              </w:rPr>
            </w:r>
            <w:r w:rsidR="00E5209B" w:rsidRPr="00E5209B">
              <w:rPr>
                <w:webHidden/>
              </w:rPr>
              <w:fldChar w:fldCharType="separate"/>
            </w:r>
            <w:r w:rsidR="00E5209B" w:rsidRPr="00E5209B">
              <w:rPr>
                <w:webHidden/>
              </w:rPr>
              <w:t>7</w:t>
            </w:r>
            <w:r w:rsidR="00E5209B" w:rsidRPr="00E5209B">
              <w:rPr>
                <w:webHidden/>
              </w:rPr>
              <w:fldChar w:fldCharType="end"/>
            </w:r>
          </w:hyperlink>
        </w:p>
        <w:p w14:paraId="43E8F4E9" w14:textId="4BB992CF" w:rsidR="00E5209B" w:rsidRDefault="00E5209B">
          <w:pPr>
            <w:pStyle w:val="TOC1"/>
            <w:rPr>
              <w:rFonts w:asciiTheme="minorHAnsi" w:eastAsiaTheme="minorEastAsia" w:hAnsiTheme="minorHAnsi" w:cstheme="minorBidi"/>
              <w:b w:val="0"/>
              <w:kern w:val="2"/>
              <w:sz w:val="22"/>
              <w:szCs w:val="22"/>
              <w:lang w:val="en-US"/>
              <w14:ligatures w14:val="standardContextual"/>
            </w:rPr>
          </w:pPr>
          <w:r>
            <w:rPr>
              <w:rStyle w:val="Hyperlink"/>
              <w:color w:val="auto"/>
              <w:u w:val="none"/>
            </w:rPr>
            <w:t xml:space="preserve">BAB II </w:t>
          </w:r>
          <w:hyperlink w:anchor="_Toc157433126" w:history="1">
            <w:r w:rsidRPr="003840B7">
              <w:rPr>
                <w:rStyle w:val="Hyperlink"/>
                <w:rFonts w:eastAsia="Calibri"/>
                <w:bCs/>
                <w:lang w:val="en-US"/>
              </w:rPr>
              <w:t>TINJAUAN PUSTAKA</w:t>
            </w:r>
            <w:r>
              <w:rPr>
                <w:webHidden/>
              </w:rPr>
              <w:tab/>
            </w:r>
            <w:r>
              <w:rPr>
                <w:webHidden/>
              </w:rPr>
              <w:fldChar w:fldCharType="begin"/>
            </w:r>
            <w:r>
              <w:rPr>
                <w:webHidden/>
              </w:rPr>
              <w:instrText xml:space="preserve"> PAGEREF _Toc157433126 \h </w:instrText>
            </w:r>
            <w:r>
              <w:rPr>
                <w:webHidden/>
              </w:rPr>
            </w:r>
            <w:r>
              <w:rPr>
                <w:webHidden/>
              </w:rPr>
              <w:fldChar w:fldCharType="separate"/>
            </w:r>
            <w:r>
              <w:rPr>
                <w:webHidden/>
              </w:rPr>
              <w:t>8</w:t>
            </w:r>
            <w:r>
              <w:rPr>
                <w:webHidden/>
              </w:rPr>
              <w:fldChar w:fldCharType="end"/>
            </w:r>
          </w:hyperlink>
        </w:p>
        <w:p w14:paraId="5B0854A0" w14:textId="713FE562" w:rsidR="00E5209B" w:rsidRPr="00E5209B" w:rsidRDefault="00000000">
          <w:pPr>
            <w:pStyle w:val="TOC2"/>
            <w:rPr>
              <w:rFonts w:asciiTheme="minorHAnsi" w:eastAsiaTheme="minorEastAsia" w:hAnsiTheme="minorHAnsi" w:cstheme="minorBidi"/>
              <w:kern w:val="2"/>
              <w:sz w:val="22"/>
              <w:szCs w:val="22"/>
              <w14:ligatures w14:val="standardContextual"/>
            </w:rPr>
          </w:pPr>
          <w:hyperlink w:anchor="_Toc157433127" w:history="1">
            <w:r w:rsidR="00E5209B" w:rsidRPr="00E5209B">
              <w:rPr>
                <w:rStyle w:val="Hyperlink"/>
                <w:rFonts w:eastAsia="Arial"/>
                <w:spacing w:val="-6"/>
                <w:w w:val="99"/>
                <w:lang w:val="id"/>
              </w:rPr>
              <w:t>A.</w:t>
            </w:r>
            <w:r w:rsidR="00E5209B" w:rsidRPr="00E5209B">
              <w:rPr>
                <w:rFonts w:asciiTheme="minorHAnsi" w:eastAsiaTheme="minorEastAsia" w:hAnsiTheme="minorHAnsi" w:cstheme="minorBidi"/>
                <w:kern w:val="2"/>
                <w:sz w:val="22"/>
                <w:szCs w:val="22"/>
                <w14:ligatures w14:val="standardContextual"/>
              </w:rPr>
              <w:tab/>
            </w:r>
            <w:r w:rsidR="00E5209B" w:rsidRPr="00E5209B">
              <w:rPr>
                <w:rStyle w:val="Hyperlink"/>
                <w:rFonts w:eastAsia="Times New Roman"/>
                <w:spacing w:val="-2"/>
                <w:lang w:val="id-ID"/>
              </w:rPr>
              <w:t>Pengertian Tinjauan Yuridis</w:t>
            </w:r>
            <w:r w:rsidR="00E5209B" w:rsidRPr="00E5209B">
              <w:rPr>
                <w:webHidden/>
              </w:rPr>
              <w:tab/>
            </w:r>
            <w:r w:rsidR="00E5209B" w:rsidRPr="00E5209B">
              <w:rPr>
                <w:webHidden/>
              </w:rPr>
              <w:fldChar w:fldCharType="begin"/>
            </w:r>
            <w:r w:rsidR="00E5209B" w:rsidRPr="00E5209B">
              <w:rPr>
                <w:webHidden/>
              </w:rPr>
              <w:instrText xml:space="preserve"> PAGEREF _Toc157433127 \h </w:instrText>
            </w:r>
            <w:r w:rsidR="00E5209B" w:rsidRPr="00E5209B">
              <w:rPr>
                <w:webHidden/>
              </w:rPr>
            </w:r>
            <w:r w:rsidR="00E5209B" w:rsidRPr="00E5209B">
              <w:rPr>
                <w:webHidden/>
              </w:rPr>
              <w:fldChar w:fldCharType="separate"/>
            </w:r>
            <w:r w:rsidR="00E5209B" w:rsidRPr="00E5209B">
              <w:rPr>
                <w:webHidden/>
              </w:rPr>
              <w:t>8</w:t>
            </w:r>
            <w:r w:rsidR="00E5209B" w:rsidRPr="00E5209B">
              <w:rPr>
                <w:webHidden/>
              </w:rPr>
              <w:fldChar w:fldCharType="end"/>
            </w:r>
          </w:hyperlink>
        </w:p>
        <w:p w14:paraId="69A370FD" w14:textId="2483410B" w:rsidR="00E5209B" w:rsidRPr="00E5209B" w:rsidRDefault="00000000">
          <w:pPr>
            <w:pStyle w:val="TOC2"/>
            <w:rPr>
              <w:rFonts w:asciiTheme="minorHAnsi" w:eastAsiaTheme="minorEastAsia" w:hAnsiTheme="minorHAnsi" w:cstheme="minorBidi"/>
              <w:kern w:val="2"/>
              <w:sz w:val="22"/>
              <w:szCs w:val="22"/>
              <w14:ligatures w14:val="standardContextual"/>
            </w:rPr>
          </w:pPr>
          <w:hyperlink w:anchor="_Toc157433128" w:history="1">
            <w:r w:rsidR="00E5209B" w:rsidRPr="00E5209B">
              <w:rPr>
                <w:rStyle w:val="Hyperlink"/>
                <w:rFonts w:eastAsia="Arial"/>
                <w:spacing w:val="-6"/>
                <w:w w:val="99"/>
                <w:lang w:val="id"/>
              </w:rPr>
              <w:t>B.</w:t>
            </w:r>
            <w:r w:rsidR="00E5209B" w:rsidRPr="00E5209B">
              <w:rPr>
                <w:rFonts w:asciiTheme="minorHAnsi" w:eastAsiaTheme="minorEastAsia" w:hAnsiTheme="minorHAnsi" w:cstheme="minorBidi"/>
                <w:kern w:val="2"/>
                <w:sz w:val="22"/>
                <w:szCs w:val="22"/>
                <w14:ligatures w14:val="standardContextual"/>
              </w:rPr>
              <w:tab/>
            </w:r>
            <w:r w:rsidR="00E5209B" w:rsidRPr="00E5209B">
              <w:rPr>
                <w:rStyle w:val="Hyperlink"/>
                <w:rFonts w:eastAsia="Times New Roman"/>
                <w:spacing w:val="-2"/>
                <w:lang w:val="id-ID"/>
              </w:rPr>
              <w:t>Tindak Pidana</w:t>
            </w:r>
            <w:r w:rsidR="00E5209B" w:rsidRPr="00E5209B">
              <w:rPr>
                <w:webHidden/>
              </w:rPr>
              <w:tab/>
            </w:r>
            <w:r w:rsidR="00E5209B" w:rsidRPr="00E5209B">
              <w:rPr>
                <w:webHidden/>
              </w:rPr>
              <w:fldChar w:fldCharType="begin"/>
            </w:r>
            <w:r w:rsidR="00E5209B" w:rsidRPr="00E5209B">
              <w:rPr>
                <w:webHidden/>
              </w:rPr>
              <w:instrText xml:space="preserve"> PAGEREF _Toc157433128 \h </w:instrText>
            </w:r>
            <w:r w:rsidR="00E5209B" w:rsidRPr="00E5209B">
              <w:rPr>
                <w:webHidden/>
              </w:rPr>
            </w:r>
            <w:r w:rsidR="00E5209B" w:rsidRPr="00E5209B">
              <w:rPr>
                <w:webHidden/>
              </w:rPr>
              <w:fldChar w:fldCharType="separate"/>
            </w:r>
            <w:r w:rsidR="00E5209B" w:rsidRPr="00E5209B">
              <w:rPr>
                <w:webHidden/>
              </w:rPr>
              <w:t>9</w:t>
            </w:r>
            <w:r w:rsidR="00E5209B" w:rsidRPr="00E5209B">
              <w:rPr>
                <w:webHidden/>
              </w:rPr>
              <w:fldChar w:fldCharType="end"/>
            </w:r>
          </w:hyperlink>
        </w:p>
        <w:p w14:paraId="3E328535" w14:textId="77758EF6" w:rsidR="00E5209B" w:rsidRPr="00E5209B" w:rsidRDefault="00000000" w:rsidP="003F1FB7">
          <w:pPr>
            <w:pStyle w:val="TOC3"/>
            <w:rPr>
              <w:rFonts w:eastAsiaTheme="minorEastAsia"/>
              <w:kern w:val="2"/>
              <w14:ligatures w14:val="standardContextual"/>
            </w:rPr>
          </w:pPr>
          <w:hyperlink w:anchor="_Toc157433129" w:history="1">
            <w:r w:rsidR="00E5209B" w:rsidRPr="00E5209B">
              <w:rPr>
                <w:rStyle w:val="Hyperlink"/>
              </w:rPr>
              <w:t>1.Pengertian Tindak Pidana</w:t>
            </w:r>
            <w:r w:rsidR="00E5209B" w:rsidRPr="00E5209B">
              <w:rPr>
                <w:webHidden/>
              </w:rPr>
              <w:tab/>
            </w:r>
            <w:r w:rsidR="00E5209B" w:rsidRPr="00E5209B">
              <w:rPr>
                <w:webHidden/>
              </w:rPr>
              <w:fldChar w:fldCharType="begin"/>
            </w:r>
            <w:r w:rsidR="00E5209B" w:rsidRPr="00E5209B">
              <w:rPr>
                <w:webHidden/>
              </w:rPr>
              <w:instrText xml:space="preserve"> PAGEREF _Toc157433129 \h </w:instrText>
            </w:r>
            <w:r w:rsidR="00E5209B" w:rsidRPr="00E5209B">
              <w:rPr>
                <w:webHidden/>
              </w:rPr>
            </w:r>
            <w:r w:rsidR="00E5209B" w:rsidRPr="00E5209B">
              <w:rPr>
                <w:webHidden/>
              </w:rPr>
              <w:fldChar w:fldCharType="separate"/>
            </w:r>
            <w:r w:rsidR="00E5209B" w:rsidRPr="00E5209B">
              <w:rPr>
                <w:webHidden/>
              </w:rPr>
              <w:t>9</w:t>
            </w:r>
            <w:r w:rsidR="00E5209B" w:rsidRPr="00E5209B">
              <w:rPr>
                <w:webHidden/>
              </w:rPr>
              <w:fldChar w:fldCharType="end"/>
            </w:r>
          </w:hyperlink>
        </w:p>
        <w:p w14:paraId="332D204A" w14:textId="1A0B67C3" w:rsidR="00E5209B" w:rsidRPr="00E5209B" w:rsidRDefault="00000000">
          <w:pPr>
            <w:pStyle w:val="TOC2"/>
            <w:rPr>
              <w:rFonts w:asciiTheme="minorHAnsi" w:eastAsiaTheme="minorEastAsia" w:hAnsiTheme="minorHAnsi" w:cstheme="minorBidi"/>
              <w:kern w:val="2"/>
              <w:sz w:val="22"/>
              <w:szCs w:val="22"/>
              <w14:ligatures w14:val="standardContextual"/>
            </w:rPr>
          </w:pPr>
          <w:hyperlink w:anchor="_Toc157433130" w:history="1">
            <w:r w:rsidR="00E5209B" w:rsidRPr="00E5209B">
              <w:rPr>
                <w:rStyle w:val="Hyperlink"/>
                <w:rFonts w:eastAsia="Arial"/>
                <w:spacing w:val="-6"/>
                <w:w w:val="99"/>
                <w:lang w:val="id"/>
              </w:rPr>
              <w:t>C.</w:t>
            </w:r>
            <w:r w:rsidR="00E5209B" w:rsidRPr="00E5209B">
              <w:rPr>
                <w:rFonts w:asciiTheme="minorHAnsi" w:eastAsiaTheme="minorEastAsia" w:hAnsiTheme="minorHAnsi" w:cstheme="minorBidi"/>
                <w:kern w:val="2"/>
                <w:sz w:val="22"/>
                <w:szCs w:val="22"/>
                <w14:ligatures w14:val="standardContextual"/>
              </w:rPr>
              <w:tab/>
            </w:r>
            <w:r w:rsidR="00E5209B" w:rsidRPr="00E5209B">
              <w:rPr>
                <w:rStyle w:val="Hyperlink"/>
                <w:rFonts w:eastAsia="Times New Roman"/>
                <w:spacing w:val="-2"/>
                <w:lang w:val="id-ID"/>
              </w:rPr>
              <w:t>Unsur-Unsur Tindak Pidana</w:t>
            </w:r>
            <w:r w:rsidR="00E5209B" w:rsidRPr="00E5209B">
              <w:rPr>
                <w:webHidden/>
              </w:rPr>
              <w:tab/>
            </w:r>
            <w:r w:rsidR="00E5209B" w:rsidRPr="00E5209B">
              <w:rPr>
                <w:webHidden/>
              </w:rPr>
              <w:fldChar w:fldCharType="begin"/>
            </w:r>
            <w:r w:rsidR="00E5209B" w:rsidRPr="00E5209B">
              <w:rPr>
                <w:webHidden/>
              </w:rPr>
              <w:instrText xml:space="preserve"> PAGEREF _Toc157433130 \h </w:instrText>
            </w:r>
            <w:r w:rsidR="00E5209B" w:rsidRPr="00E5209B">
              <w:rPr>
                <w:webHidden/>
              </w:rPr>
            </w:r>
            <w:r w:rsidR="00E5209B" w:rsidRPr="00E5209B">
              <w:rPr>
                <w:webHidden/>
              </w:rPr>
              <w:fldChar w:fldCharType="separate"/>
            </w:r>
            <w:r w:rsidR="00E5209B" w:rsidRPr="00E5209B">
              <w:rPr>
                <w:webHidden/>
              </w:rPr>
              <w:t>12</w:t>
            </w:r>
            <w:r w:rsidR="00E5209B" w:rsidRPr="00E5209B">
              <w:rPr>
                <w:webHidden/>
              </w:rPr>
              <w:fldChar w:fldCharType="end"/>
            </w:r>
          </w:hyperlink>
        </w:p>
        <w:p w14:paraId="653C8F25" w14:textId="25230DB9" w:rsidR="00E5209B" w:rsidRPr="00E5209B" w:rsidRDefault="00000000">
          <w:pPr>
            <w:pStyle w:val="TOC2"/>
            <w:rPr>
              <w:rFonts w:asciiTheme="minorHAnsi" w:eastAsiaTheme="minorEastAsia" w:hAnsiTheme="minorHAnsi" w:cstheme="minorBidi"/>
              <w:kern w:val="2"/>
              <w:sz w:val="22"/>
              <w:szCs w:val="22"/>
              <w14:ligatures w14:val="standardContextual"/>
            </w:rPr>
          </w:pPr>
          <w:hyperlink w:anchor="_Toc157433131" w:history="1">
            <w:r w:rsidR="00E5209B" w:rsidRPr="00E5209B">
              <w:rPr>
                <w:rStyle w:val="Hyperlink"/>
                <w:rFonts w:eastAsia="Arial"/>
                <w:spacing w:val="-6"/>
                <w:w w:val="99"/>
              </w:rPr>
              <w:t>D.</w:t>
            </w:r>
            <w:r w:rsidR="00E5209B" w:rsidRPr="00E5209B">
              <w:rPr>
                <w:rFonts w:asciiTheme="minorHAnsi" w:eastAsiaTheme="minorEastAsia" w:hAnsiTheme="minorHAnsi" w:cstheme="minorBidi"/>
                <w:kern w:val="2"/>
                <w:sz w:val="22"/>
                <w:szCs w:val="22"/>
                <w14:ligatures w14:val="standardContextual"/>
              </w:rPr>
              <w:tab/>
            </w:r>
            <w:r w:rsidR="00E5209B" w:rsidRPr="00E5209B">
              <w:rPr>
                <w:rStyle w:val="Hyperlink"/>
                <w:rFonts w:eastAsia="Times New Roman"/>
                <w:spacing w:val="-2"/>
              </w:rPr>
              <w:t>Tindak Pidana Pengrusakan  dan penghancuran</w:t>
            </w:r>
            <w:r w:rsidR="00E5209B" w:rsidRPr="00E5209B">
              <w:rPr>
                <w:webHidden/>
              </w:rPr>
              <w:tab/>
            </w:r>
            <w:r w:rsidR="00E5209B" w:rsidRPr="00E5209B">
              <w:rPr>
                <w:webHidden/>
              </w:rPr>
              <w:fldChar w:fldCharType="begin"/>
            </w:r>
            <w:r w:rsidR="00E5209B" w:rsidRPr="00E5209B">
              <w:rPr>
                <w:webHidden/>
              </w:rPr>
              <w:instrText xml:space="preserve"> PAGEREF _Toc157433131 \h </w:instrText>
            </w:r>
            <w:r w:rsidR="00E5209B" w:rsidRPr="00E5209B">
              <w:rPr>
                <w:webHidden/>
              </w:rPr>
            </w:r>
            <w:r w:rsidR="00E5209B" w:rsidRPr="00E5209B">
              <w:rPr>
                <w:webHidden/>
              </w:rPr>
              <w:fldChar w:fldCharType="separate"/>
            </w:r>
            <w:r w:rsidR="00E5209B" w:rsidRPr="00E5209B">
              <w:rPr>
                <w:webHidden/>
              </w:rPr>
              <w:t>15</w:t>
            </w:r>
            <w:r w:rsidR="00E5209B" w:rsidRPr="00E5209B">
              <w:rPr>
                <w:webHidden/>
              </w:rPr>
              <w:fldChar w:fldCharType="end"/>
            </w:r>
          </w:hyperlink>
        </w:p>
        <w:p w14:paraId="5F4C7D98" w14:textId="73FA712B" w:rsidR="00E5209B" w:rsidRPr="003F1FB7" w:rsidRDefault="00000000" w:rsidP="003F1FB7">
          <w:pPr>
            <w:pStyle w:val="TOC3"/>
            <w:spacing w:line="276" w:lineRule="auto"/>
            <w:rPr>
              <w:rFonts w:eastAsiaTheme="minorEastAsia"/>
              <w:kern w:val="2"/>
              <w14:ligatures w14:val="standardContextual"/>
            </w:rPr>
          </w:pPr>
          <w:hyperlink w:anchor="_Toc157433132" w:history="1">
            <w:r w:rsidR="00E5209B" w:rsidRPr="003F1FB7">
              <w:rPr>
                <w:rStyle w:val="Hyperlink"/>
              </w:rPr>
              <w:t>1.Bentuk Pengrusakan dan Penghancuran Yang Masuk Dalam Kategori Tindak Pidana</w:t>
            </w:r>
            <w:r w:rsidR="00E5209B" w:rsidRPr="003F1FB7">
              <w:rPr>
                <w:webHidden/>
              </w:rPr>
              <w:tab/>
            </w:r>
            <w:r w:rsidR="00E5209B" w:rsidRPr="003F1FB7">
              <w:rPr>
                <w:webHidden/>
              </w:rPr>
              <w:fldChar w:fldCharType="begin"/>
            </w:r>
            <w:r w:rsidR="00E5209B" w:rsidRPr="003F1FB7">
              <w:rPr>
                <w:webHidden/>
              </w:rPr>
              <w:instrText xml:space="preserve"> PAGEREF _Toc157433132 \h </w:instrText>
            </w:r>
            <w:r w:rsidR="00E5209B" w:rsidRPr="003F1FB7">
              <w:rPr>
                <w:webHidden/>
              </w:rPr>
            </w:r>
            <w:r w:rsidR="00E5209B" w:rsidRPr="003F1FB7">
              <w:rPr>
                <w:webHidden/>
              </w:rPr>
              <w:fldChar w:fldCharType="separate"/>
            </w:r>
            <w:r w:rsidR="00E5209B" w:rsidRPr="003F1FB7">
              <w:rPr>
                <w:webHidden/>
              </w:rPr>
              <w:t>15</w:t>
            </w:r>
            <w:r w:rsidR="00E5209B" w:rsidRPr="003F1FB7">
              <w:rPr>
                <w:webHidden/>
              </w:rPr>
              <w:fldChar w:fldCharType="end"/>
            </w:r>
          </w:hyperlink>
        </w:p>
        <w:p w14:paraId="50A502F4" w14:textId="7C8DD9CB" w:rsidR="00E5209B" w:rsidRDefault="00E5209B">
          <w:pPr>
            <w:pStyle w:val="TOC1"/>
            <w:rPr>
              <w:rFonts w:asciiTheme="minorHAnsi" w:eastAsiaTheme="minorEastAsia" w:hAnsiTheme="minorHAnsi" w:cstheme="minorBidi"/>
              <w:b w:val="0"/>
              <w:kern w:val="2"/>
              <w:sz w:val="22"/>
              <w:szCs w:val="22"/>
              <w:lang w:val="en-US"/>
              <w14:ligatures w14:val="standardContextual"/>
            </w:rPr>
          </w:pPr>
          <w:r>
            <w:rPr>
              <w:rStyle w:val="Hyperlink"/>
              <w:color w:val="auto"/>
              <w:u w:val="none"/>
            </w:rPr>
            <w:t xml:space="preserve">BAB III </w:t>
          </w:r>
          <w:hyperlink w:anchor="_Toc157433134" w:history="1">
            <w:r w:rsidRPr="003840B7">
              <w:rPr>
                <w:rStyle w:val="Hyperlink"/>
                <w:rFonts w:eastAsia="Calibri"/>
              </w:rPr>
              <w:t>METODE PENELITIAN</w:t>
            </w:r>
            <w:r>
              <w:rPr>
                <w:webHidden/>
              </w:rPr>
              <w:tab/>
            </w:r>
            <w:r>
              <w:rPr>
                <w:webHidden/>
              </w:rPr>
              <w:fldChar w:fldCharType="begin"/>
            </w:r>
            <w:r>
              <w:rPr>
                <w:webHidden/>
              </w:rPr>
              <w:instrText xml:space="preserve"> PAGEREF _Toc157433134 \h </w:instrText>
            </w:r>
            <w:r>
              <w:rPr>
                <w:webHidden/>
              </w:rPr>
            </w:r>
            <w:r>
              <w:rPr>
                <w:webHidden/>
              </w:rPr>
              <w:fldChar w:fldCharType="separate"/>
            </w:r>
            <w:r>
              <w:rPr>
                <w:webHidden/>
              </w:rPr>
              <w:t>28</w:t>
            </w:r>
            <w:r>
              <w:rPr>
                <w:webHidden/>
              </w:rPr>
              <w:fldChar w:fldCharType="end"/>
            </w:r>
          </w:hyperlink>
        </w:p>
        <w:p w14:paraId="656F39FB" w14:textId="7C814B5F" w:rsidR="00E5209B" w:rsidRPr="009D3C3C" w:rsidRDefault="00000000">
          <w:pPr>
            <w:pStyle w:val="TOC2"/>
            <w:rPr>
              <w:rFonts w:asciiTheme="minorHAnsi" w:eastAsiaTheme="minorEastAsia" w:hAnsiTheme="minorHAnsi" w:cstheme="minorBidi"/>
              <w:kern w:val="2"/>
              <w:sz w:val="22"/>
              <w:szCs w:val="22"/>
              <w14:ligatures w14:val="standardContextual"/>
            </w:rPr>
          </w:pPr>
          <w:hyperlink w:anchor="_Toc157433135" w:history="1">
            <w:r w:rsidR="00E5209B" w:rsidRPr="009D3C3C">
              <w:rPr>
                <w:rStyle w:val="Hyperlink"/>
                <w:rFonts w:eastAsia="Arial"/>
                <w:spacing w:val="-6"/>
                <w:w w:val="99"/>
                <w:lang w:val="id"/>
              </w:rPr>
              <w:t>A.</w:t>
            </w:r>
            <w:r w:rsidR="00E5209B" w:rsidRPr="009D3C3C">
              <w:rPr>
                <w:rFonts w:asciiTheme="minorHAnsi" w:eastAsiaTheme="minorEastAsia" w:hAnsiTheme="minorHAnsi" w:cstheme="minorBidi"/>
                <w:kern w:val="2"/>
                <w:sz w:val="22"/>
                <w:szCs w:val="22"/>
                <w14:ligatures w14:val="standardContextual"/>
              </w:rPr>
              <w:tab/>
            </w:r>
            <w:r w:rsidR="00E5209B" w:rsidRPr="009D3C3C">
              <w:rPr>
                <w:rStyle w:val="Hyperlink"/>
                <w:rFonts w:eastAsia="Times New Roman"/>
                <w:lang w:val="id-ID"/>
              </w:rPr>
              <w:t>Tipe Penelitian</w:t>
            </w:r>
            <w:r w:rsidR="00E5209B" w:rsidRPr="009D3C3C">
              <w:rPr>
                <w:webHidden/>
              </w:rPr>
              <w:tab/>
            </w:r>
            <w:r w:rsidR="00E5209B" w:rsidRPr="009D3C3C">
              <w:rPr>
                <w:webHidden/>
              </w:rPr>
              <w:fldChar w:fldCharType="begin"/>
            </w:r>
            <w:r w:rsidR="00E5209B" w:rsidRPr="009D3C3C">
              <w:rPr>
                <w:webHidden/>
              </w:rPr>
              <w:instrText xml:space="preserve"> PAGEREF _Toc157433135 \h </w:instrText>
            </w:r>
            <w:r w:rsidR="00E5209B" w:rsidRPr="009D3C3C">
              <w:rPr>
                <w:webHidden/>
              </w:rPr>
            </w:r>
            <w:r w:rsidR="00E5209B" w:rsidRPr="009D3C3C">
              <w:rPr>
                <w:webHidden/>
              </w:rPr>
              <w:fldChar w:fldCharType="separate"/>
            </w:r>
            <w:r w:rsidR="00E5209B" w:rsidRPr="009D3C3C">
              <w:rPr>
                <w:webHidden/>
              </w:rPr>
              <w:t>28</w:t>
            </w:r>
            <w:r w:rsidR="00E5209B" w:rsidRPr="009D3C3C">
              <w:rPr>
                <w:webHidden/>
              </w:rPr>
              <w:fldChar w:fldCharType="end"/>
            </w:r>
          </w:hyperlink>
        </w:p>
        <w:p w14:paraId="77104F3C" w14:textId="2130933B" w:rsidR="00E5209B" w:rsidRPr="009D3C3C" w:rsidRDefault="00000000">
          <w:pPr>
            <w:pStyle w:val="TOC2"/>
            <w:rPr>
              <w:rFonts w:asciiTheme="minorHAnsi" w:eastAsiaTheme="minorEastAsia" w:hAnsiTheme="minorHAnsi" w:cstheme="minorBidi"/>
              <w:kern w:val="2"/>
              <w:sz w:val="22"/>
              <w:szCs w:val="22"/>
              <w14:ligatures w14:val="standardContextual"/>
            </w:rPr>
          </w:pPr>
          <w:hyperlink w:anchor="_Toc157433136" w:history="1">
            <w:r w:rsidR="00E5209B" w:rsidRPr="009D3C3C">
              <w:rPr>
                <w:rStyle w:val="Hyperlink"/>
                <w:rFonts w:eastAsia="Arial"/>
                <w:spacing w:val="-6"/>
                <w:w w:val="99"/>
                <w:lang w:val="id-ID"/>
              </w:rPr>
              <w:t>B.</w:t>
            </w:r>
            <w:r w:rsidR="00E5209B" w:rsidRPr="009D3C3C">
              <w:rPr>
                <w:rFonts w:asciiTheme="minorHAnsi" w:eastAsiaTheme="minorEastAsia" w:hAnsiTheme="minorHAnsi" w:cstheme="minorBidi"/>
                <w:kern w:val="2"/>
                <w:sz w:val="22"/>
                <w:szCs w:val="22"/>
                <w14:ligatures w14:val="standardContextual"/>
              </w:rPr>
              <w:tab/>
            </w:r>
            <w:r w:rsidR="00E5209B" w:rsidRPr="009D3C3C">
              <w:rPr>
                <w:rStyle w:val="Hyperlink"/>
                <w:rFonts w:eastAsia="Times New Roman"/>
              </w:rPr>
              <w:t>Lokasi Penelitian</w:t>
            </w:r>
            <w:r w:rsidR="00E5209B" w:rsidRPr="009D3C3C">
              <w:rPr>
                <w:webHidden/>
              </w:rPr>
              <w:tab/>
            </w:r>
            <w:r w:rsidR="00E5209B" w:rsidRPr="009D3C3C">
              <w:rPr>
                <w:webHidden/>
              </w:rPr>
              <w:fldChar w:fldCharType="begin"/>
            </w:r>
            <w:r w:rsidR="00E5209B" w:rsidRPr="009D3C3C">
              <w:rPr>
                <w:webHidden/>
              </w:rPr>
              <w:instrText xml:space="preserve"> PAGEREF _Toc157433136 \h </w:instrText>
            </w:r>
            <w:r w:rsidR="00E5209B" w:rsidRPr="009D3C3C">
              <w:rPr>
                <w:webHidden/>
              </w:rPr>
            </w:r>
            <w:r w:rsidR="00E5209B" w:rsidRPr="009D3C3C">
              <w:rPr>
                <w:webHidden/>
              </w:rPr>
              <w:fldChar w:fldCharType="separate"/>
            </w:r>
            <w:r w:rsidR="00E5209B" w:rsidRPr="009D3C3C">
              <w:rPr>
                <w:webHidden/>
              </w:rPr>
              <w:t>28</w:t>
            </w:r>
            <w:r w:rsidR="00E5209B" w:rsidRPr="009D3C3C">
              <w:rPr>
                <w:webHidden/>
              </w:rPr>
              <w:fldChar w:fldCharType="end"/>
            </w:r>
          </w:hyperlink>
        </w:p>
        <w:p w14:paraId="47BCB711" w14:textId="0CE650DD" w:rsidR="00E5209B" w:rsidRPr="009D3C3C" w:rsidRDefault="00000000">
          <w:pPr>
            <w:pStyle w:val="TOC2"/>
            <w:rPr>
              <w:rFonts w:asciiTheme="minorHAnsi" w:eastAsiaTheme="minorEastAsia" w:hAnsiTheme="minorHAnsi" w:cstheme="minorBidi"/>
              <w:kern w:val="2"/>
              <w:sz w:val="22"/>
              <w:szCs w:val="22"/>
              <w14:ligatures w14:val="standardContextual"/>
            </w:rPr>
          </w:pPr>
          <w:hyperlink w:anchor="_Toc157433137" w:history="1">
            <w:r w:rsidR="00E5209B" w:rsidRPr="009D3C3C">
              <w:rPr>
                <w:rStyle w:val="Hyperlink"/>
                <w:rFonts w:eastAsia="Arial"/>
                <w:spacing w:val="-6"/>
                <w:w w:val="99"/>
                <w:lang w:val="id-ID"/>
              </w:rPr>
              <w:t>C.</w:t>
            </w:r>
            <w:r w:rsidR="00E5209B" w:rsidRPr="009D3C3C">
              <w:rPr>
                <w:rFonts w:asciiTheme="minorHAnsi" w:eastAsiaTheme="minorEastAsia" w:hAnsiTheme="minorHAnsi" w:cstheme="minorBidi"/>
                <w:kern w:val="2"/>
                <w:sz w:val="22"/>
                <w:szCs w:val="22"/>
                <w14:ligatures w14:val="standardContextual"/>
              </w:rPr>
              <w:tab/>
            </w:r>
            <w:r w:rsidR="00E5209B" w:rsidRPr="009D3C3C">
              <w:rPr>
                <w:rStyle w:val="Hyperlink"/>
                <w:rFonts w:eastAsia="Times New Roman"/>
                <w:lang w:val="id-ID"/>
              </w:rPr>
              <w:t>Jenis dan Sumber Data</w:t>
            </w:r>
            <w:r w:rsidR="00E5209B" w:rsidRPr="009D3C3C">
              <w:rPr>
                <w:webHidden/>
              </w:rPr>
              <w:tab/>
            </w:r>
            <w:r w:rsidR="00E5209B" w:rsidRPr="009D3C3C">
              <w:rPr>
                <w:webHidden/>
              </w:rPr>
              <w:fldChar w:fldCharType="begin"/>
            </w:r>
            <w:r w:rsidR="00E5209B" w:rsidRPr="009D3C3C">
              <w:rPr>
                <w:webHidden/>
              </w:rPr>
              <w:instrText xml:space="preserve"> PAGEREF _Toc157433137 \h </w:instrText>
            </w:r>
            <w:r w:rsidR="00E5209B" w:rsidRPr="009D3C3C">
              <w:rPr>
                <w:webHidden/>
              </w:rPr>
            </w:r>
            <w:r w:rsidR="00E5209B" w:rsidRPr="009D3C3C">
              <w:rPr>
                <w:webHidden/>
              </w:rPr>
              <w:fldChar w:fldCharType="separate"/>
            </w:r>
            <w:r w:rsidR="00E5209B" w:rsidRPr="009D3C3C">
              <w:rPr>
                <w:webHidden/>
              </w:rPr>
              <w:t>28</w:t>
            </w:r>
            <w:r w:rsidR="00E5209B" w:rsidRPr="009D3C3C">
              <w:rPr>
                <w:webHidden/>
              </w:rPr>
              <w:fldChar w:fldCharType="end"/>
            </w:r>
          </w:hyperlink>
        </w:p>
        <w:p w14:paraId="2DC7F433" w14:textId="00E15C2B" w:rsidR="00E5209B" w:rsidRPr="009D3C3C" w:rsidRDefault="00000000">
          <w:pPr>
            <w:pStyle w:val="TOC2"/>
            <w:rPr>
              <w:rFonts w:asciiTheme="minorHAnsi" w:eastAsiaTheme="minorEastAsia" w:hAnsiTheme="minorHAnsi" w:cstheme="minorBidi"/>
              <w:kern w:val="2"/>
              <w:sz w:val="22"/>
              <w:szCs w:val="22"/>
              <w14:ligatures w14:val="standardContextual"/>
            </w:rPr>
          </w:pPr>
          <w:hyperlink w:anchor="_Toc157433138" w:history="1">
            <w:r w:rsidR="00E5209B" w:rsidRPr="009D3C3C">
              <w:rPr>
                <w:rStyle w:val="Hyperlink"/>
                <w:rFonts w:eastAsia="Arial"/>
                <w:spacing w:val="-6"/>
                <w:w w:val="99"/>
                <w:lang w:val="id-ID"/>
              </w:rPr>
              <w:t>D.</w:t>
            </w:r>
            <w:r w:rsidR="00E5209B" w:rsidRPr="009D3C3C">
              <w:rPr>
                <w:rFonts w:asciiTheme="minorHAnsi" w:eastAsiaTheme="minorEastAsia" w:hAnsiTheme="minorHAnsi" w:cstheme="minorBidi"/>
                <w:kern w:val="2"/>
                <w:sz w:val="22"/>
                <w:szCs w:val="22"/>
                <w14:ligatures w14:val="standardContextual"/>
              </w:rPr>
              <w:tab/>
            </w:r>
            <w:r w:rsidR="00E5209B" w:rsidRPr="009D3C3C">
              <w:rPr>
                <w:rStyle w:val="Hyperlink"/>
              </w:rPr>
              <w:t>Populasi dan Sampel</w:t>
            </w:r>
            <w:r w:rsidR="00E5209B" w:rsidRPr="009D3C3C">
              <w:rPr>
                <w:webHidden/>
              </w:rPr>
              <w:tab/>
            </w:r>
            <w:r w:rsidR="00E5209B" w:rsidRPr="009D3C3C">
              <w:rPr>
                <w:webHidden/>
              </w:rPr>
              <w:fldChar w:fldCharType="begin"/>
            </w:r>
            <w:r w:rsidR="00E5209B" w:rsidRPr="009D3C3C">
              <w:rPr>
                <w:webHidden/>
              </w:rPr>
              <w:instrText xml:space="preserve"> PAGEREF _Toc157433138 \h </w:instrText>
            </w:r>
            <w:r w:rsidR="00E5209B" w:rsidRPr="009D3C3C">
              <w:rPr>
                <w:webHidden/>
              </w:rPr>
            </w:r>
            <w:r w:rsidR="00E5209B" w:rsidRPr="009D3C3C">
              <w:rPr>
                <w:webHidden/>
              </w:rPr>
              <w:fldChar w:fldCharType="separate"/>
            </w:r>
            <w:r w:rsidR="00E5209B" w:rsidRPr="009D3C3C">
              <w:rPr>
                <w:webHidden/>
              </w:rPr>
              <w:t>29</w:t>
            </w:r>
            <w:r w:rsidR="00E5209B" w:rsidRPr="009D3C3C">
              <w:rPr>
                <w:webHidden/>
              </w:rPr>
              <w:fldChar w:fldCharType="end"/>
            </w:r>
          </w:hyperlink>
        </w:p>
        <w:p w14:paraId="6AF00704" w14:textId="68E938C7" w:rsidR="00E5209B" w:rsidRPr="003F1FB7" w:rsidRDefault="00000000" w:rsidP="003F1FB7">
          <w:pPr>
            <w:pStyle w:val="TOC3"/>
            <w:rPr>
              <w:rFonts w:eastAsiaTheme="minorEastAsia"/>
              <w:kern w:val="2"/>
              <w14:ligatures w14:val="standardContextual"/>
            </w:rPr>
          </w:pPr>
          <w:hyperlink w:anchor="_Toc157433139" w:history="1">
            <w:r w:rsidR="00E5209B" w:rsidRPr="003F1FB7">
              <w:rPr>
                <w:rStyle w:val="Hyperlink"/>
              </w:rPr>
              <w:t>1.</w:t>
            </w:r>
            <w:r w:rsidR="00E5209B" w:rsidRPr="003F1FB7">
              <w:rPr>
                <w:rStyle w:val="Hyperlink"/>
                <w:spacing w:val="-2"/>
              </w:rPr>
              <w:t>Populasi</w:t>
            </w:r>
            <w:r w:rsidR="00E5209B" w:rsidRPr="003F1FB7">
              <w:rPr>
                <w:webHidden/>
              </w:rPr>
              <w:tab/>
            </w:r>
            <w:r w:rsidR="00E5209B" w:rsidRPr="003F1FB7">
              <w:rPr>
                <w:webHidden/>
              </w:rPr>
              <w:fldChar w:fldCharType="begin"/>
            </w:r>
            <w:r w:rsidR="00E5209B" w:rsidRPr="003F1FB7">
              <w:rPr>
                <w:webHidden/>
              </w:rPr>
              <w:instrText xml:space="preserve"> PAGEREF _Toc157433139 \h </w:instrText>
            </w:r>
            <w:r w:rsidR="00E5209B" w:rsidRPr="003F1FB7">
              <w:rPr>
                <w:webHidden/>
              </w:rPr>
            </w:r>
            <w:r w:rsidR="00E5209B" w:rsidRPr="003F1FB7">
              <w:rPr>
                <w:webHidden/>
              </w:rPr>
              <w:fldChar w:fldCharType="separate"/>
            </w:r>
            <w:r w:rsidR="00E5209B" w:rsidRPr="003F1FB7">
              <w:rPr>
                <w:webHidden/>
              </w:rPr>
              <w:t>29</w:t>
            </w:r>
            <w:r w:rsidR="00E5209B" w:rsidRPr="003F1FB7">
              <w:rPr>
                <w:webHidden/>
              </w:rPr>
              <w:fldChar w:fldCharType="end"/>
            </w:r>
          </w:hyperlink>
        </w:p>
        <w:p w14:paraId="154A1107" w14:textId="56342A32" w:rsidR="00E5209B" w:rsidRPr="003F1FB7" w:rsidRDefault="00000000" w:rsidP="003F1FB7">
          <w:pPr>
            <w:pStyle w:val="TOC3"/>
            <w:rPr>
              <w:rFonts w:eastAsiaTheme="minorEastAsia"/>
              <w:kern w:val="2"/>
              <w14:ligatures w14:val="standardContextual"/>
            </w:rPr>
          </w:pPr>
          <w:hyperlink w:anchor="_Toc157433140" w:history="1">
            <w:r w:rsidR="00E5209B" w:rsidRPr="003F1FB7">
              <w:rPr>
                <w:rStyle w:val="Hyperlink"/>
              </w:rPr>
              <w:t>2.</w:t>
            </w:r>
            <w:r w:rsidR="00E5209B" w:rsidRPr="003F1FB7">
              <w:rPr>
                <w:rStyle w:val="Hyperlink"/>
                <w:spacing w:val="-2"/>
              </w:rPr>
              <w:t>Sampel</w:t>
            </w:r>
            <w:r w:rsidR="00E5209B" w:rsidRPr="003F1FB7">
              <w:rPr>
                <w:webHidden/>
              </w:rPr>
              <w:tab/>
            </w:r>
            <w:r w:rsidR="00E5209B" w:rsidRPr="003F1FB7">
              <w:rPr>
                <w:webHidden/>
              </w:rPr>
              <w:fldChar w:fldCharType="begin"/>
            </w:r>
            <w:r w:rsidR="00E5209B" w:rsidRPr="003F1FB7">
              <w:rPr>
                <w:webHidden/>
              </w:rPr>
              <w:instrText xml:space="preserve"> PAGEREF _Toc157433140 \h </w:instrText>
            </w:r>
            <w:r w:rsidR="00E5209B" w:rsidRPr="003F1FB7">
              <w:rPr>
                <w:webHidden/>
              </w:rPr>
            </w:r>
            <w:r w:rsidR="00E5209B" w:rsidRPr="003F1FB7">
              <w:rPr>
                <w:webHidden/>
              </w:rPr>
              <w:fldChar w:fldCharType="separate"/>
            </w:r>
            <w:r w:rsidR="00E5209B" w:rsidRPr="003F1FB7">
              <w:rPr>
                <w:webHidden/>
              </w:rPr>
              <w:t>29</w:t>
            </w:r>
            <w:r w:rsidR="00E5209B" w:rsidRPr="003F1FB7">
              <w:rPr>
                <w:webHidden/>
              </w:rPr>
              <w:fldChar w:fldCharType="end"/>
            </w:r>
          </w:hyperlink>
        </w:p>
        <w:p w14:paraId="557BF4A9" w14:textId="146A9E41" w:rsidR="00E5209B" w:rsidRPr="009D3C3C" w:rsidRDefault="00000000">
          <w:pPr>
            <w:pStyle w:val="TOC2"/>
            <w:rPr>
              <w:rFonts w:asciiTheme="minorHAnsi" w:eastAsiaTheme="minorEastAsia" w:hAnsiTheme="minorHAnsi" w:cstheme="minorBidi"/>
              <w:kern w:val="2"/>
              <w:sz w:val="22"/>
              <w:szCs w:val="22"/>
              <w14:ligatures w14:val="standardContextual"/>
            </w:rPr>
          </w:pPr>
          <w:hyperlink w:anchor="_Toc157433141" w:history="1">
            <w:r w:rsidR="00E5209B" w:rsidRPr="009D3C3C">
              <w:rPr>
                <w:rStyle w:val="Hyperlink"/>
                <w:rFonts w:eastAsia="Arial"/>
                <w:spacing w:val="-6"/>
                <w:w w:val="99"/>
                <w:lang w:val="id-ID"/>
              </w:rPr>
              <w:t>E.</w:t>
            </w:r>
            <w:r w:rsidR="00E5209B" w:rsidRPr="009D3C3C">
              <w:rPr>
                <w:rFonts w:asciiTheme="minorHAnsi" w:eastAsiaTheme="minorEastAsia" w:hAnsiTheme="minorHAnsi" w:cstheme="minorBidi"/>
                <w:kern w:val="2"/>
                <w:sz w:val="22"/>
                <w:szCs w:val="22"/>
                <w14:ligatures w14:val="standardContextual"/>
              </w:rPr>
              <w:tab/>
            </w:r>
            <w:r w:rsidR="00E5209B" w:rsidRPr="009D3C3C">
              <w:rPr>
                <w:rStyle w:val="Hyperlink"/>
                <w:lang w:val="id-ID"/>
              </w:rPr>
              <w:t>Teknik Pengumpulan D</w:t>
            </w:r>
            <w:r w:rsidR="00E5209B" w:rsidRPr="009D3C3C">
              <w:rPr>
                <w:rStyle w:val="Hyperlink"/>
              </w:rPr>
              <w:t>ata</w:t>
            </w:r>
            <w:r w:rsidR="00E5209B" w:rsidRPr="009D3C3C">
              <w:rPr>
                <w:webHidden/>
              </w:rPr>
              <w:tab/>
            </w:r>
            <w:r w:rsidR="00E5209B" w:rsidRPr="009D3C3C">
              <w:rPr>
                <w:webHidden/>
              </w:rPr>
              <w:fldChar w:fldCharType="begin"/>
            </w:r>
            <w:r w:rsidR="00E5209B" w:rsidRPr="009D3C3C">
              <w:rPr>
                <w:webHidden/>
              </w:rPr>
              <w:instrText xml:space="preserve"> PAGEREF _Toc157433141 \h </w:instrText>
            </w:r>
            <w:r w:rsidR="00E5209B" w:rsidRPr="009D3C3C">
              <w:rPr>
                <w:webHidden/>
              </w:rPr>
            </w:r>
            <w:r w:rsidR="00E5209B" w:rsidRPr="009D3C3C">
              <w:rPr>
                <w:webHidden/>
              </w:rPr>
              <w:fldChar w:fldCharType="separate"/>
            </w:r>
            <w:r w:rsidR="00E5209B" w:rsidRPr="009D3C3C">
              <w:rPr>
                <w:webHidden/>
              </w:rPr>
              <w:t>30</w:t>
            </w:r>
            <w:r w:rsidR="00E5209B" w:rsidRPr="009D3C3C">
              <w:rPr>
                <w:webHidden/>
              </w:rPr>
              <w:fldChar w:fldCharType="end"/>
            </w:r>
          </w:hyperlink>
        </w:p>
        <w:p w14:paraId="0F65DD4D" w14:textId="36FC3359" w:rsidR="00E5209B" w:rsidRDefault="00000000">
          <w:pPr>
            <w:pStyle w:val="TOC2"/>
            <w:rPr>
              <w:rStyle w:val="Hyperlink"/>
            </w:rPr>
          </w:pPr>
          <w:hyperlink w:anchor="_Toc157433142" w:history="1">
            <w:r w:rsidR="00E5209B" w:rsidRPr="009D3C3C">
              <w:rPr>
                <w:rStyle w:val="Hyperlink"/>
                <w:rFonts w:eastAsia="Arial"/>
                <w:spacing w:val="-6"/>
                <w:w w:val="99"/>
                <w:lang w:val="id-ID"/>
              </w:rPr>
              <w:t>F.</w:t>
            </w:r>
            <w:r w:rsidR="00E5209B" w:rsidRPr="009D3C3C">
              <w:rPr>
                <w:rFonts w:asciiTheme="minorHAnsi" w:eastAsiaTheme="minorEastAsia" w:hAnsiTheme="minorHAnsi" w:cstheme="minorBidi"/>
                <w:kern w:val="2"/>
                <w:sz w:val="22"/>
                <w:szCs w:val="22"/>
                <w14:ligatures w14:val="standardContextual"/>
              </w:rPr>
              <w:tab/>
            </w:r>
            <w:r w:rsidR="00E5209B" w:rsidRPr="009D3C3C">
              <w:rPr>
                <w:rStyle w:val="Hyperlink"/>
                <w:lang w:val="id-ID"/>
              </w:rPr>
              <w:t xml:space="preserve">Analisis </w:t>
            </w:r>
            <w:r w:rsidR="00E5209B" w:rsidRPr="009D3C3C">
              <w:rPr>
                <w:rStyle w:val="Hyperlink"/>
              </w:rPr>
              <w:t>Data</w:t>
            </w:r>
            <w:r w:rsidR="00E5209B" w:rsidRPr="009D3C3C">
              <w:rPr>
                <w:webHidden/>
              </w:rPr>
              <w:tab/>
            </w:r>
            <w:r w:rsidR="00E5209B" w:rsidRPr="009D3C3C">
              <w:rPr>
                <w:webHidden/>
              </w:rPr>
              <w:fldChar w:fldCharType="begin"/>
            </w:r>
            <w:r w:rsidR="00E5209B" w:rsidRPr="009D3C3C">
              <w:rPr>
                <w:webHidden/>
              </w:rPr>
              <w:instrText xml:space="preserve"> PAGEREF _Toc157433142 \h </w:instrText>
            </w:r>
            <w:r w:rsidR="00E5209B" w:rsidRPr="009D3C3C">
              <w:rPr>
                <w:webHidden/>
              </w:rPr>
            </w:r>
            <w:r w:rsidR="00E5209B" w:rsidRPr="009D3C3C">
              <w:rPr>
                <w:webHidden/>
              </w:rPr>
              <w:fldChar w:fldCharType="separate"/>
            </w:r>
            <w:r w:rsidR="00E5209B" w:rsidRPr="009D3C3C">
              <w:rPr>
                <w:webHidden/>
              </w:rPr>
              <w:t>30</w:t>
            </w:r>
            <w:r w:rsidR="00E5209B" w:rsidRPr="009D3C3C">
              <w:rPr>
                <w:webHidden/>
              </w:rPr>
              <w:fldChar w:fldCharType="end"/>
            </w:r>
          </w:hyperlink>
        </w:p>
        <w:p w14:paraId="3836865A" w14:textId="77777777" w:rsidR="003F1FB7" w:rsidRDefault="003F1FB7" w:rsidP="003F1FB7">
          <w:pPr>
            <w:rPr>
              <w:lang w:val="en-US"/>
            </w:rPr>
          </w:pPr>
        </w:p>
        <w:p w14:paraId="37F20770" w14:textId="77777777" w:rsidR="003F1FB7" w:rsidRDefault="003F1FB7" w:rsidP="003F1FB7">
          <w:pPr>
            <w:rPr>
              <w:lang w:val="en-US"/>
            </w:rPr>
          </w:pPr>
        </w:p>
        <w:p w14:paraId="2DB96185" w14:textId="77777777" w:rsidR="003F1FB7" w:rsidRPr="003F1FB7" w:rsidRDefault="003F1FB7" w:rsidP="003F1FB7">
          <w:pPr>
            <w:rPr>
              <w:lang w:val="en-US"/>
            </w:rPr>
          </w:pPr>
        </w:p>
        <w:p w14:paraId="3A4BB961" w14:textId="5E284D02" w:rsidR="00E5209B" w:rsidRDefault="009D3C3C">
          <w:pPr>
            <w:pStyle w:val="TOC1"/>
            <w:rPr>
              <w:rFonts w:asciiTheme="minorHAnsi" w:eastAsiaTheme="minorEastAsia" w:hAnsiTheme="minorHAnsi" w:cstheme="minorBidi"/>
              <w:b w:val="0"/>
              <w:kern w:val="2"/>
              <w:sz w:val="22"/>
              <w:szCs w:val="22"/>
              <w:lang w:val="en-US"/>
              <w14:ligatures w14:val="standardContextual"/>
            </w:rPr>
          </w:pPr>
          <w:r>
            <w:rPr>
              <w:rStyle w:val="Hyperlink"/>
              <w:color w:val="auto"/>
              <w:u w:val="none"/>
            </w:rPr>
            <w:lastRenderedPageBreak/>
            <w:t xml:space="preserve">BAB IV </w:t>
          </w:r>
          <w:hyperlink w:anchor="_Toc157433144" w:history="1">
            <w:r w:rsidR="00E5209B" w:rsidRPr="003840B7">
              <w:rPr>
                <w:rStyle w:val="Hyperlink"/>
                <w:rFonts w:eastAsia="Calibri"/>
              </w:rPr>
              <w:t>HASIL ANALISIS DAN PEMBAHASAN</w:t>
            </w:r>
            <w:r w:rsidR="00E5209B">
              <w:rPr>
                <w:webHidden/>
              </w:rPr>
              <w:tab/>
            </w:r>
            <w:r w:rsidR="00E5209B">
              <w:rPr>
                <w:webHidden/>
              </w:rPr>
              <w:fldChar w:fldCharType="begin"/>
            </w:r>
            <w:r w:rsidR="00E5209B">
              <w:rPr>
                <w:webHidden/>
              </w:rPr>
              <w:instrText xml:space="preserve"> PAGEREF _Toc157433144 \h </w:instrText>
            </w:r>
            <w:r w:rsidR="00E5209B">
              <w:rPr>
                <w:webHidden/>
              </w:rPr>
            </w:r>
            <w:r w:rsidR="00E5209B">
              <w:rPr>
                <w:webHidden/>
              </w:rPr>
              <w:fldChar w:fldCharType="separate"/>
            </w:r>
            <w:r w:rsidR="00E5209B">
              <w:rPr>
                <w:webHidden/>
              </w:rPr>
              <w:t>32</w:t>
            </w:r>
            <w:r w:rsidR="00E5209B">
              <w:rPr>
                <w:webHidden/>
              </w:rPr>
              <w:fldChar w:fldCharType="end"/>
            </w:r>
          </w:hyperlink>
        </w:p>
        <w:p w14:paraId="0613A26C" w14:textId="4721312A" w:rsidR="00E5209B" w:rsidRPr="009D3C3C" w:rsidRDefault="00000000">
          <w:pPr>
            <w:pStyle w:val="TOC2"/>
            <w:rPr>
              <w:rFonts w:asciiTheme="minorHAnsi" w:eastAsiaTheme="minorEastAsia" w:hAnsiTheme="minorHAnsi" w:cstheme="minorBidi"/>
              <w:kern w:val="2"/>
              <w:sz w:val="22"/>
              <w:szCs w:val="22"/>
              <w14:ligatures w14:val="standardContextual"/>
            </w:rPr>
          </w:pPr>
          <w:hyperlink w:anchor="_Toc157433145" w:history="1">
            <w:r w:rsidR="00E5209B" w:rsidRPr="009D3C3C">
              <w:rPr>
                <w:rStyle w:val="Hyperlink"/>
                <w:spacing w:val="-6"/>
                <w:w w:val="99"/>
                <w:lang w:val="id"/>
              </w:rPr>
              <w:t>1.</w:t>
            </w:r>
            <w:r w:rsidR="00E5209B" w:rsidRPr="009D3C3C">
              <w:rPr>
                <w:rFonts w:asciiTheme="minorHAnsi" w:eastAsiaTheme="minorEastAsia" w:hAnsiTheme="minorHAnsi" w:cstheme="minorBidi"/>
                <w:kern w:val="2"/>
                <w:sz w:val="22"/>
                <w:szCs w:val="22"/>
                <w14:ligatures w14:val="standardContextual"/>
              </w:rPr>
              <w:tab/>
            </w:r>
            <w:r w:rsidR="00E5209B" w:rsidRPr="009D3C3C">
              <w:rPr>
                <w:rStyle w:val="Hyperlink"/>
              </w:rPr>
              <w:t>Upaya Penegak Hukum Pidana dalam penghancuran dan Pengrusakan yang dilakukan secara Bersama-sama</w:t>
            </w:r>
            <w:r w:rsidR="00E5209B" w:rsidRPr="009D3C3C">
              <w:rPr>
                <w:webHidden/>
              </w:rPr>
              <w:tab/>
            </w:r>
            <w:r w:rsidR="00E5209B" w:rsidRPr="009D3C3C">
              <w:rPr>
                <w:webHidden/>
              </w:rPr>
              <w:fldChar w:fldCharType="begin"/>
            </w:r>
            <w:r w:rsidR="00E5209B" w:rsidRPr="009D3C3C">
              <w:rPr>
                <w:webHidden/>
              </w:rPr>
              <w:instrText xml:space="preserve"> PAGEREF _Toc157433145 \h </w:instrText>
            </w:r>
            <w:r w:rsidR="00E5209B" w:rsidRPr="009D3C3C">
              <w:rPr>
                <w:webHidden/>
              </w:rPr>
            </w:r>
            <w:r w:rsidR="00E5209B" w:rsidRPr="009D3C3C">
              <w:rPr>
                <w:webHidden/>
              </w:rPr>
              <w:fldChar w:fldCharType="separate"/>
            </w:r>
            <w:r w:rsidR="00E5209B" w:rsidRPr="009D3C3C">
              <w:rPr>
                <w:webHidden/>
              </w:rPr>
              <w:t>32</w:t>
            </w:r>
            <w:r w:rsidR="00E5209B" w:rsidRPr="009D3C3C">
              <w:rPr>
                <w:webHidden/>
              </w:rPr>
              <w:fldChar w:fldCharType="end"/>
            </w:r>
          </w:hyperlink>
        </w:p>
        <w:p w14:paraId="3A4AB717" w14:textId="27638E2A" w:rsidR="00E5209B" w:rsidRPr="009D3C3C" w:rsidRDefault="00000000">
          <w:pPr>
            <w:pStyle w:val="TOC2"/>
            <w:rPr>
              <w:rFonts w:asciiTheme="minorHAnsi" w:eastAsiaTheme="minorEastAsia" w:hAnsiTheme="minorHAnsi" w:cstheme="minorBidi"/>
              <w:kern w:val="2"/>
              <w:sz w:val="22"/>
              <w:szCs w:val="22"/>
              <w14:ligatures w14:val="standardContextual"/>
            </w:rPr>
          </w:pPr>
          <w:hyperlink w:anchor="_Toc157433146" w:history="1">
            <w:r w:rsidR="00E5209B" w:rsidRPr="009D3C3C">
              <w:rPr>
                <w:rStyle w:val="Hyperlink"/>
                <w:spacing w:val="-6"/>
                <w:w w:val="99"/>
                <w:lang w:val="id"/>
              </w:rPr>
              <w:t>2.</w:t>
            </w:r>
            <w:r w:rsidR="00E5209B" w:rsidRPr="009D3C3C">
              <w:rPr>
                <w:rFonts w:asciiTheme="minorHAnsi" w:eastAsiaTheme="minorEastAsia" w:hAnsiTheme="minorHAnsi" w:cstheme="minorBidi"/>
                <w:kern w:val="2"/>
                <w:sz w:val="22"/>
                <w:szCs w:val="22"/>
                <w14:ligatures w14:val="standardContextual"/>
              </w:rPr>
              <w:tab/>
            </w:r>
            <w:r w:rsidR="00E5209B" w:rsidRPr="009D3C3C">
              <w:rPr>
                <w:rStyle w:val="Hyperlink"/>
              </w:rPr>
              <w:t>Faktor-faktor Penyebab Terjadinya Tindak Pidana Perusakan Pos Polisi Lalu Lintas di Kota Makassar</w:t>
            </w:r>
            <w:r w:rsidR="00E5209B" w:rsidRPr="009D3C3C">
              <w:rPr>
                <w:webHidden/>
              </w:rPr>
              <w:tab/>
            </w:r>
            <w:r w:rsidR="00E5209B" w:rsidRPr="009D3C3C">
              <w:rPr>
                <w:webHidden/>
              </w:rPr>
              <w:fldChar w:fldCharType="begin"/>
            </w:r>
            <w:r w:rsidR="00E5209B" w:rsidRPr="009D3C3C">
              <w:rPr>
                <w:webHidden/>
              </w:rPr>
              <w:instrText xml:space="preserve"> PAGEREF _Toc157433146 \h </w:instrText>
            </w:r>
            <w:r w:rsidR="00E5209B" w:rsidRPr="009D3C3C">
              <w:rPr>
                <w:webHidden/>
              </w:rPr>
            </w:r>
            <w:r w:rsidR="00E5209B" w:rsidRPr="009D3C3C">
              <w:rPr>
                <w:webHidden/>
              </w:rPr>
              <w:fldChar w:fldCharType="separate"/>
            </w:r>
            <w:r w:rsidR="00E5209B" w:rsidRPr="009D3C3C">
              <w:rPr>
                <w:webHidden/>
              </w:rPr>
              <w:t>36</w:t>
            </w:r>
            <w:r w:rsidR="00E5209B" w:rsidRPr="009D3C3C">
              <w:rPr>
                <w:webHidden/>
              </w:rPr>
              <w:fldChar w:fldCharType="end"/>
            </w:r>
          </w:hyperlink>
        </w:p>
        <w:p w14:paraId="52FE0FF9" w14:textId="6C220630" w:rsidR="00E5209B" w:rsidRDefault="009D3C3C">
          <w:pPr>
            <w:pStyle w:val="TOC1"/>
            <w:rPr>
              <w:rFonts w:asciiTheme="minorHAnsi" w:eastAsiaTheme="minorEastAsia" w:hAnsiTheme="minorHAnsi" w:cstheme="minorBidi"/>
              <w:b w:val="0"/>
              <w:kern w:val="2"/>
              <w:sz w:val="22"/>
              <w:szCs w:val="22"/>
              <w:lang w:val="en-US"/>
              <w14:ligatures w14:val="standardContextual"/>
            </w:rPr>
          </w:pPr>
          <w:r>
            <w:rPr>
              <w:rStyle w:val="Hyperlink"/>
              <w:color w:val="auto"/>
              <w:u w:val="none"/>
            </w:rPr>
            <w:t xml:space="preserve">BAB V </w:t>
          </w:r>
          <w:hyperlink w:anchor="_Toc157433148" w:history="1">
            <w:r w:rsidR="00E5209B" w:rsidRPr="003840B7">
              <w:rPr>
                <w:rStyle w:val="Hyperlink"/>
                <w:rFonts w:eastAsia="Calibri"/>
                <w:bCs/>
              </w:rPr>
              <w:t>PENUTUP</w:t>
            </w:r>
            <w:r w:rsidR="00E5209B">
              <w:rPr>
                <w:webHidden/>
              </w:rPr>
              <w:tab/>
            </w:r>
            <w:r w:rsidR="00E5209B">
              <w:rPr>
                <w:webHidden/>
              </w:rPr>
              <w:fldChar w:fldCharType="begin"/>
            </w:r>
            <w:r w:rsidR="00E5209B">
              <w:rPr>
                <w:webHidden/>
              </w:rPr>
              <w:instrText xml:space="preserve"> PAGEREF _Toc157433148 \h </w:instrText>
            </w:r>
            <w:r w:rsidR="00E5209B">
              <w:rPr>
                <w:webHidden/>
              </w:rPr>
            </w:r>
            <w:r w:rsidR="00E5209B">
              <w:rPr>
                <w:webHidden/>
              </w:rPr>
              <w:fldChar w:fldCharType="separate"/>
            </w:r>
            <w:r w:rsidR="00E5209B">
              <w:rPr>
                <w:webHidden/>
              </w:rPr>
              <w:t>42</w:t>
            </w:r>
            <w:r w:rsidR="00E5209B">
              <w:rPr>
                <w:webHidden/>
              </w:rPr>
              <w:fldChar w:fldCharType="end"/>
            </w:r>
          </w:hyperlink>
        </w:p>
        <w:p w14:paraId="77B79BF2" w14:textId="14F413EA" w:rsidR="00E5209B" w:rsidRPr="009D3C3C" w:rsidRDefault="00000000">
          <w:pPr>
            <w:pStyle w:val="TOC2"/>
            <w:rPr>
              <w:rFonts w:asciiTheme="minorHAnsi" w:eastAsiaTheme="minorEastAsia" w:hAnsiTheme="minorHAnsi" w:cstheme="minorBidi"/>
              <w:kern w:val="2"/>
              <w:sz w:val="22"/>
              <w:szCs w:val="22"/>
              <w14:ligatures w14:val="standardContextual"/>
            </w:rPr>
          </w:pPr>
          <w:hyperlink w:anchor="_Toc157433149" w:history="1">
            <w:r w:rsidR="00E5209B" w:rsidRPr="009D3C3C">
              <w:rPr>
                <w:rStyle w:val="Hyperlink"/>
                <w:rFonts w:eastAsiaTheme="minorHAnsi"/>
                <w:lang w:eastAsia="id-ID"/>
              </w:rPr>
              <w:t>A.</w:t>
            </w:r>
            <w:r w:rsidR="00E5209B" w:rsidRPr="009D3C3C">
              <w:rPr>
                <w:rFonts w:asciiTheme="minorHAnsi" w:eastAsiaTheme="minorEastAsia" w:hAnsiTheme="minorHAnsi" w:cstheme="minorBidi"/>
                <w:kern w:val="2"/>
                <w:sz w:val="22"/>
                <w:szCs w:val="22"/>
                <w14:ligatures w14:val="standardContextual"/>
              </w:rPr>
              <w:tab/>
            </w:r>
            <w:r w:rsidR="00E5209B" w:rsidRPr="009D3C3C">
              <w:rPr>
                <w:rStyle w:val="Hyperlink"/>
                <w:shd w:val="clear" w:color="auto" w:fill="FFFFFF"/>
                <w:lang w:eastAsia="id-ID"/>
              </w:rPr>
              <w:t>KESIMPULAN</w:t>
            </w:r>
            <w:r w:rsidR="00E5209B" w:rsidRPr="009D3C3C">
              <w:rPr>
                <w:webHidden/>
              </w:rPr>
              <w:tab/>
            </w:r>
            <w:r w:rsidR="00E5209B" w:rsidRPr="009D3C3C">
              <w:rPr>
                <w:webHidden/>
              </w:rPr>
              <w:fldChar w:fldCharType="begin"/>
            </w:r>
            <w:r w:rsidR="00E5209B" w:rsidRPr="009D3C3C">
              <w:rPr>
                <w:webHidden/>
              </w:rPr>
              <w:instrText xml:space="preserve"> PAGEREF _Toc157433149 \h </w:instrText>
            </w:r>
            <w:r w:rsidR="00E5209B" w:rsidRPr="009D3C3C">
              <w:rPr>
                <w:webHidden/>
              </w:rPr>
            </w:r>
            <w:r w:rsidR="00E5209B" w:rsidRPr="009D3C3C">
              <w:rPr>
                <w:webHidden/>
              </w:rPr>
              <w:fldChar w:fldCharType="separate"/>
            </w:r>
            <w:r w:rsidR="00E5209B" w:rsidRPr="009D3C3C">
              <w:rPr>
                <w:webHidden/>
              </w:rPr>
              <w:t>42</w:t>
            </w:r>
            <w:r w:rsidR="00E5209B" w:rsidRPr="009D3C3C">
              <w:rPr>
                <w:webHidden/>
              </w:rPr>
              <w:fldChar w:fldCharType="end"/>
            </w:r>
          </w:hyperlink>
        </w:p>
        <w:p w14:paraId="59E6809C" w14:textId="5B0EA02F" w:rsidR="00E5209B" w:rsidRPr="009D3C3C" w:rsidRDefault="00000000">
          <w:pPr>
            <w:pStyle w:val="TOC2"/>
            <w:rPr>
              <w:rFonts w:asciiTheme="minorHAnsi" w:eastAsiaTheme="minorEastAsia" w:hAnsiTheme="minorHAnsi" w:cstheme="minorBidi"/>
              <w:kern w:val="2"/>
              <w:sz w:val="22"/>
              <w:szCs w:val="22"/>
              <w14:ligatures w14:val="standardContextual"/>
            </w:rPr>
          </w:pPr>
          <w:hyperlink w:anchor="_Toc157433150" w:history="1">
            <w:r w:rsidR="00E5209B" w:rsidRPr="009D3C3C">
              <w:rPr>
                <w:rStyle w:val="Hyperlink"/>
                <w:rFonts w:eastAsiaTheme="minorHAnsi"/>
              </w:rPr>
              <w:t>B.</w:t>
            </w:r>
            <w:r w:rsidR="00E5209B" w:rsidRPr="009D3C3C">
              <w:rPr>
                <w:rFonts w:asciiTheme="minorHAnsi" w:eastAsiaTheme="minorEastAsia" w:hAnsiTheme="minorHAnsi" w:cstheme="minorBidi"/>
                <w:kern w:val="2"/>
                <w:sz w:val="22"/>
                <w:szCs w:val="22"/>
                <w14:ligatures w14:val="standardContextual"/>
              </w:rPr>
              <w:tab/>
            </w:r>
            <w:r w:rsidR="00E5209B" w:rsidRPr="009D3C3C">
              <w:rPr>
                <w:rStyle w:val="Hyperlink"/>
                <w:rFonts w:eastAsia="Arial"/>
              </w:rPr>
              <w:t>SARAN</w:t>
            </w:r>
            <w:r w:rsidR="00E5209B" w:rsidRPr="009D3C3C">
              <w:rPr>
                <w:webHidden/>
              </w:rPr>
              <w:tab/>
            </w:r>
            <w:r w:rsidR="00E5209B" w:rsidRPr="009D3C3C">
              <w:rPr>
                <w:webHidden/>
              </w:rPr>
              <w:fldChar w:fldCharType="begin"/>
            </w:r>
            <w:r w:rsidR="00E5209B" w:rsidRPr="009D3C3C">
              <w:rPr>
                <w:webHidden/>
              </w:rPr>
              <w:instrText xml:space="preserve"> PAGEREF _Toc157433150 \h </w:instrText>
            </w:r>
            <w:r w:rsidR="00E5209B" w:rsidRPr="009D3C3C">
              <w:rPr>
                <w:webHidden/>
              </w:rPr>
            </w:r>
            <w:r w:rsidR="00E5209B" w:rsidRPr="009D3C3C">
              <w:rPr>
                <w:webHidden/>
              </w:rPr>
              <w:fldChar w:fldCharType="separate"/>
            </w:r>
            <w:r w:rsidR="00E5209B" w:rsidRPr="009D3C3C">
              <w:rPr>
                <w:webHidden/>
              </w:rPr>
              <w:t>43</w:t>
            </w:r>
            <w:r w:rsidR="00E5209B" w:rsidRPr="009D3C3C">
              <w:rPr>
                <w:webHidden/>
              </w:rPr>
              <w:fldChar w:fldCharType="end"/>
            </w:r>
          </w:hyperlink>
        </w:p>
        <w:p w14:paraId="7AE0B783" w14:textId="5135B8A9" w:rsidR="00E5209B" w:rsidRDefault="00000000">
          <w:pPr>
            <w:pStyle w:val="TOC1"/>
            <w:rPr>
              <w:rFonts w:asciiTheme="minorHAnsi" w:eastAsiaTheme="minorEastAsia" w:hAnsiTheme="minorHAnsi" w:cstheme="minorBidi"/>
              <w:b w:val="0"/>
              <w:kern w:val="2"/>
              <w:sz w:val="22"/>
              <w:szCs w:val="22"/>
              <w:lang w:val="en-US"/>
              <w14:ligatures w14:val="standardContextual"/>
            </w:rPr>
          </w:pPr>
          <w:hyperlink w:anchor="_Toc157433151" w:history="1">
            <w:r w:rsidR="00E5209B" w:rsidRPr="003840B7">
              <w:rPr>
                <w:rStyle w:val="Hyperlink"/>
                <w:rFonts w:eastAsia="Calibri"/>
                <w:bCs/>
              </w:rPr>
              <w:t>DAFTAR PUSTAKA</w:t>
            </w:r>
            <w:r w:rsidR="00E5209B">
              <w:rPr>
                <w:webHidden/>
              </w:rPr>
              <w:tab/>
            </w:r>
            <w:r w:rsidR="00E5209B">
              <w:rPr>
                <w:webHidden/>
              </w:rPr>
              <w:fldChar w:fldCharType="begin"/>
            </w:r>
            <w:r w:rsidR="00E5209B">
              <w:rPr>
                <w:webHidden/>
              </w:rPr>
              <w:instrText xml:space="preserve"> PAGEREF _Toc157433151 \h </w:instrText>
            </w:r>
            <w:r w:rsidR="00E5209B">
              <w:rPr>
                <w:webHidden/>
              </w:rPr>
            </w:r>
            <w:r w:rsidR="00E5209B">
              <w:rPr>
                <w:webHidden/>
              </w:rPr>
              <w:fldChar w:fldCharType="separate"/>
            </w:r>
            <w:r w:rsidR="00E5209B">
              <w:rPr>
                <w:webHidden/>
              </w:rPr>
              <w:t>45</w:t>
            </w:r>
            <w:r w:rsidR="00E5209B">
              <w:rPr>
                <w:webHidden/>
              </w:rPr>
              <w:fldChar w:fldCharType="end"/>
            </w:r>
          </w:hyperlink>
        </w:p>
        <w:p w14:paraId="19ED0A70" w14:textId="030E3043" w:rsidR="00E5209B" w:rsidRDefault="00000000">
          <w:pPr>
            <w:pStyle w:val="TOC1"/>
            <w:rPr>
              <w:rFonts w:asciiTheme="minorHAnsi" w:eastAsiaTheme="minorEastAsia" w:hAnsiTheme="minorHAnsi" w:cstheme="minorBidi"/>
              <w:b w:val="0"/>
              <w:kern w:val="2"/>
              <w:sz w:val="22"/>
              <w:szCs w:val="22"/>
              <w:lang w:val="en-US"/>
              <w14:ligatures w14:val="standardContextual"/>
            </w:rPr>
          </w:pPr>
          <w:hyperlink w:anchor="_Toc157433152" w:history="1">
            <w:r w:rsidR="00E5209B" w:rsidRPr="003840B7">
              <w:rPr>
                <w:rStyle w:val="Hyperlink"/>
                <w:rFonts w:eastAsia="Calibri"/>
                <w:bCs/>
              </w:rPr>
              <w:t>LAMPIRAN</w:t>
            </w:r>
            <w:r w:rsidR="00E5209B">
              <w:rPr>
                <w:webHidden/>
              </w:rPr>
              <w:tab/>
            </w:r>
            <w:r w:rsidR="00E5209B">
              <w:rPr>
                <w:webHidden/>
              </w:rPr>
              <w:fldChar w:fldCharType="begin"/>
            </w:r>
            <w:r w:rsidR="00E5209B">
              <w:rPr>
                <w:webHidden/>
              </w:rPr>
              <w:instrText xml:space="preserve"> PAGEREF _Toc157433152 \h </w:instrText>
            </w:r>
            <w:r w:rsidR="00E5209B">
              <w:rPr>
                <w:webHidden/>
              </w:rPr>
            </w:r>
            <w:r w:rsidR="00E5209B">
              <w:rPr>
                <w:webHidden/>
              </w:rPr>
              <w:fldChar w:fldCharType="separate"/>
            </w:r>
            <w:r w:rsidR="00E5209B">
              <w:rPr>
                <w:webHidden/>
              </w:rPr>
              <w:t>47</w:t>
            </w:r>
            <w:r w:rsidR="00E5209B">
              <w:rPr>
                <w:webHidden/>
              </w:rPr>
              <w:fldChar w:fldCharType="end"/>
            </w:r>
          </w:hyperlink>
        </w:p>
        <w:p w14:paraId="3B6D4069" w14:textId="35B62941" w:rsidR="00D030B1" w:rsidRDefault="00D030B1">
          <w:r w:rsidRPr="00582F2F">
            <w:rPr>
              <w:rFonts w:ascii="Arial" w:hAnsi="Arial" w:cs="Arial"/>
              <w:b/>
              <w:bCs/>
              <w:noProof/>
              <w:sz w:val="24"/>
              <w:szCs w:val="24"/>
            </w:rPr>
            <w:fldChar w:fldCharType="end"/>
          </w:r>
        </w:p>
      </w:sdtContent>
    </w:sdt>
    <w:p w14:paraId="694CDFA6" w14:textId="77777777" w:rsidR="007605E7" w:rsidRDefault="007605E7" w:rsidP="00D030B1">
      <w:pPr>
        <w:spacing w:after="0" w:line="480" w:lineRule="auto"/>
        <w:jc w:val="center"/>
        <w:rPr>
          <w:rFonts w:ascii="Arial" w:eastAsia="Calibri" w:hAnsi="Arial" w:cs="Arial"/>
          <w:b/>
          <w:sz w:val="24"/>
          <w:szCs w:val="24"/>
          <w:lang w:val="en-US"/>
        </w:rPr>
        <w:sectPr w:rsidR="007605E7" w:rsidSect="00B0796F">
          <w:footerReference w:type="default" r:id="rId15"/>
          <w:pgSz w:w="11906" w:h="16838"/>
          <w:pgMar w:top="1560" w:right="1701" w:bottom="1701" w:left="2127" w:header="0" w:footer="708" w:gutter="0"/>
          <w:pgNumType w:fmt="lowerRoman"/>
          <w:cols w:space="708"/>
          <w:docGrid w:linePitch="360"/>
        </w:sectPr>
      </w:pPr>
    </w:p>
    <w:p w14:paraId="452CC589" w14:textId="77777777" w:rsidR="00706818" w:rsidRPr="00E5209B" w:rsidRDefault="00706818" w:rsidP="00E5209B">
      <w:pPr>
        <w:pStyle w:val="Heading1"/>
        <w:jc w:val="center"/>
        <w:rPr>
          <w:rFonts w:ascii="Arial" w:eastAsia="Calibri" w:hAnsi="Arial" w:cs="Arial"/>
          <w:b/>
          <w:bCs/>
          <w:color w:val="auto"/>
          <w:sz w:val="24"/>
          <w:szCs w:val="24"/>
          <w:lang w:val="en-US"/>
        </w:rPr>
      </w:pPr>
      <w:bookmarkStart w:id="13" w:name="_Toc157433119"/>
      <w:r w:rsidRPr="00E5209B">
        <w:rPr>
          <w:rFonts w:ascii="Arial" w:eastAsia="Calibri" w:hAnsi="Arial" w:cs="Arial"/>
          <w:b/>
          <w:bCs/>
          <w:color w:val="auto"/>
          <w:sz w:val="24"/>
          <w:szCs w:val="24"/>
          <w:lang w:val="en-US"/>
        </w:rPr>
        <w:lastRenderedPageBreak/>
        <w:t>BAB I</w:t>
      </w:r>
      <w:bookmarkEnd w:id="13"/>
    </w:p>
    <w:p w14:paraId="61A2F7A1" w14:textId="77777777" w:rsidR="00706818" w:rsidRPr="00E5209B" w:rsidRDefault="00706818" w:rsidP="00E5209B">
      <w:pPr>
        <w:pStyle w:val="Heading1"/>
        <w:jc w:val="center"/>
        <w:rPr>
          <w:rFonts w:ascii="Arial" w:eastAsia="Calibri" w:hAnsi="Arial" w:cs="Arial"/>
          <w:b/>
          <w:bCs/>
          <w:color w:val="auto"/>
          <w:sz w:val="24"/>
          <w:szCs w:val="24"/>
          <w:lang w:val="en-US"/>
        </w:rPr>
      </w:pPr>
      <w:bookmarkStart w:id="14" w:name="_Toc157433120"/>
      <w:r w:rsidRPr="00E5209B">
        <w:rPr>
          <w:rFonts w:ascii="Arial" w:eastAsia="Calibri" w:hAnsi="Arial" w:cs="Arial"/>
          <w:b/>
          <w:bCs/>
          <w:color w:val="auto"/>
          <w:sz w:val="24"/>
          <w:szCs w:val="24"/>
          <w:lang w:val="en-US"/>
        </w:rPr>
        <w:t>PENDAHULUAN</w:t>
      </w:r>
      <w:bookmarkEnd w:id="14"/>
    </w:p>
    <w:p w14:paraId="4402B3AE" w14:textId="77777777" w:rsidR="0091429D" w:rsidRPr="0091429D" w:rsidRDefault="0091429D" w:rsidP="0091429D">
      <w:pPr>
        <w:rPr>
          <w:lang w:val="en-US"/>
        </w:rPr>
      </w:pPr>
    </w:p>
    <w:p w14:paraId="36B3EC09" w14:textId="481702E6" w:rsidR="00706818" w:rsidRPr="00E03038" w:rsidRDefault="00E03038" w:rsidP="00E5209B">
      <w:pPr>
        <w:pStyle w:val="ListParagraph"/>
        <w:numPr>
          <w:ilvl w:val="0"/>
          <w:numId w:val="107"/>
        </w:numPr>
        <w:spacing w:after="0" w:line="480" w:lineRule="auto"/>
        <w:ind w:left="284" w:hanging="284"/>
        <w:jc w:val="both"/>
        <w:outlineLvl w:val="1"/>
        <w:rPr>
          <w:rFonts w:ascii="Arial" w:eastAsia="Calibri" w:hAnsi="Arial" w:cs="Arial"/>
          <w:b/>
          <w:sz w:val="24"/>
          <w:szCs w:val="24"/>
          <w:lang w:val="en-US"/>
        </w:rPr>
      </w:pPr>
      <w:bookmarkStart w:id="15" w:name="_Toc157433121"/>
      <w:r w:rsidRPr="00E03038">
        <w:rPr>
          <w:rFonts w:ascii="Arial" w:eastAsia="Calibri" w:hAnsi="Arial" w:cs="Arial"/>
          <w:b/>
          <w:sz w:val="24"/>
          <w:szCs w:val="24"/>
          <w:lang w:val="en-US"/>
        </w:rPr>
        <w:t>Latar belakang masalah</w:t>
      </w:r>
      <w:bookmarkEnd w:id="15"/>
    </w:p>
    <w:p w14:paraId="1F28F7B9" w14:textId="77777777" w:rsidR="00436531" w:rsidRPr="00436531" w:rsidRDefault="00436531" w:rsidP="00436531">
      <w:pPr>
        <w:widowControl w:val="0"/>
        <w:autoSpaceDE w:val="0"/>
        <w:autoSpaceDN w:val="0"/>
        <w:spacing w:after="0" w:line="480" w:lineRule="auto"/>
        <w:ind w:firstLine="709"/>
        <w:jc w:val="both"/>
        <w:rPr>
          <w:rFonts w:ascii="Arial" w:eastAsia="Microsoft Sans Serif" w:hAnsi="Arial" w:cs="Arial"/>
          <w:sz w:val="24"/>
          <w:szCs w:val="24"/>
          <w:lang w:val="id"/>
        </w:rPr>
      </w:pPr>
      <w:r w:rsidRPr="00436531">
        <w:rPr>
          <w:rFonts w:ascii="Arial" w:eastAsia="Microsoft Sans Serif" w:hAnsi="Arial" w:cs="Arial"/>
          <w:sz w:val="24"/>
          <w:szCs w:val="24"/>
          <w:lang w:val="id"/>
        </w:rPr>
        <w:t>Indonesia merupakan negara yang berdasar pada aturan hukum</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i/>
          <w:sz w:val="24"/>
          <w:szCs w:val="24"/>
          <w:lang w:val="id"/>
        </w:rPr>
        <w:t>(Rechstaat),</w:t>
      </w:r>
      <w:r w:rsidRPr="00436531">
        <w:rPr>
          <w:rFonts w:ascii="Arial" w:eastAsia="Microsoft Sans Serif" w:hAnsi="Arial" w:cs="Arial"/>
          <w:i/>
          <w:spacing w:val="1"/>
          <w:sz w:val="24"/>
          <w:szCs w:val="24"/>
          <w:lang w:val="id"/>
        </w:rPr>
        <w:t xml:space="preserve"> </w:t>
      </w:r>
      <w:r w:rsidRPr="00436531">
        <w:rPr>
          <w:rFonts w:ascii="Arial" w:eastAsia="Microsoft Sans Serif" w:hAnsi="Arial" w:cs="Arial"/>
          <w:sz w:val="24"/>
          <w:szCs w:val="24"/>
          <w:lang w:val="id"/>
        </w:rPr>
        <w:t>dan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tidak</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berdasar</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kepada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kekuasaan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semata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i/>
          <w:iCs/>
          <w:sz w:val="24"/>
          <w:szCs w:val="24"/>
          <w:lang w:val="id"/>
        </w:rPr>
        <w:t>(Machstaat).</w:t>
      </w:r>
      <w:r w:rsidRPr="00436531">
        <w:rPr>
          <w:rFonts w:ascii="Arial" w:hAnsi="Arial" w:cs="Arial"/>
          <w:bCs/>
          <w:i/>
          <w:iCs/>
          <w:spacing w:val="-22"/>
          <w:sz w:val="24"/>
          <w:szCs w:val="24"/>
          <w:vertAlign w:val="superscript"/>
          <w:lang w:val="id-ID"/>
        </w:rPr>
        <w:footnoteReference w:id="1"/>
      </w:r>
      <w:r w:rsidRPr="00436531">
        <w:rPr>
          <w:rFonts w:ascii="Arial" w:eastAsia="Microsoft Sans Serif" w:hAnsi="Arial" w:cs="Arial"/>
          <w:sz w:val="24"/>
          <w:szCs w:val="24"/>
          <w:lang w:val="en-US"/>
        </w:rPr>
        <w:t xml:space="preserve"> </w:t>
      </w:r>
      <w:r w:rsidRPr="00436531">
        <w:rPr>
          <w:rFonts w:ascii="Arial" w:eastAsia="Microsoft Sans Serif" w:hAnsi="Arial" w:cs="Arial"/>
          <w:sz w:val="24"/>
          <w:szCs w:val="24"/>
          <w:lang w:val="id"/>
        </w:rPr>
        <w:t>Indonesia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adalah</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sebuah</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negara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demokrasi.</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Dimana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 xml:space="preserve">pemerintahan demokrasi yang khas ialah </w:t>
      </w:r>
      <w:r w:rsidRPr="00436531">
        <w:rPr>
          <w:rFonts w:ascii="Arial" w:eastAsia="Microsoft Sans Serif" w:hAnsi="Arial" w:cs="Arial"/>
          <w:i/>
          <w:sz w:val="24"/>
          <w:szCs w:val="24"/>
          <w:lang w:val="id"/>
        </w:rPr>
        <w:t xml:space="preserve">”Rule of Law” </w:t>
      </w:r>
      <w:r w:rsidRPr="00436531">
        <w:rPr>
          <w:rFonts w:ascii="Arial" w:eastAsia="Microsoft Sans Serif" w:hAnsi="Arial" w:cs="Arial"/>
          <w:sz w:val="24"/>
          <w:szCs w:val="24"/>
          <w:lang w:val="id"/>
        </w:rPr>
        <w:t>atau negara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hukum</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i/>
          <w:iCs/>
          <w:sz w:val="24"/>
          <w:szCs w:val="24"/>
          <w:lang w:val="en-US"/>
        </w:rPr>
        <w:t xml:space="preserve"> </w:t>
      </w:r>
      <w:r w:rsidRPr="00436531">
        <w:rPr>
          <w:rFonts w:ascii="Arial" w:eastAsia="Microsoft Sans Serif" w:hAnsi="Arial" w:cs="Arial"/>
          <w:sz w:val="24"/>
          <w:szCs w:val="24"/>
          <w:lang w:val="id"/>
        </w:rPr>
        <w:t>Dalam</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pelaksanaan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aturan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hukum</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seharusnya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berdasarkan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pada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ketentuan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yang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ditetapkan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berlandaskan</w:t>
      </w:r>
      <w:r w:rsidRPr="00436531">
        <w:rPr>
          <w:rFonts w:ascii="Arial" w:eastAsia="Microsoft Sans Serif" w:hAnsi="Arial" w:cs="Arial"/>
          <w:spacing w:val="-61"/>
          <w:sz w:val="24"/>
          <w:szCs w:val="24"/>
          <w:lang w:val="id"/>
        </w:rPr>
        <w:t xml:space="preserve"> </w:t>
      </w:r>
      <w:r w:rsidRPr="00436531">
        <w:rPr>
          <w:rFonts w:ascii="Arial" w:eastAsia="Microsoft Sans Serif" w:hAnsi="Arial" w:cs="Arial"/>
          <w:sz w:val="24"/>
          <w:szCs w:val="24"/>
          <w:lang w:val="id"/>
        </w:rPr>
        <w:t>Pancasila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sebagai</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ideologi</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negara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serta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Undang-Undang</w:t>
      </w:r>
      <w:r w:rsidRPr="00436531">
        <w:rPr>
          <w:rFonts w:ascii="Arial" w:eastAsia="Microsoft Sans Serif" w:hAnsi="Arial" w:cs="Arial"/>
          <w:spacing w:val="64"/>
          <w:sz w:val="24"/>
          <w:szCs w:val="24"/>
          <w:lang w:val="id"/>
        </w:rPr>
        <w:t xml:space="preserve"> </w:t>
      </w:r>
      <w:r w:rsidRPr="00436531">
        <w:rPr>
          <w:rFonts w:ascii="Arial" w:eastAsia="Microsoft Sans Serif" w:hAnsi="Arial" w:cs="Arial"/>
          <w:sz w:val="24"/>
          <w:szCs w:val="24"/>
          <w:lang w:val="id"/>
        </w:rPr>
        <w:t>Dasar</w:t>
      </w:r>
      <w:r w:rsidRPr="00436531">
        <w:rPr>
          <w:rFonts w:ascii="Arial" w:eastAsia="Microsoft Sans Serif" w:hAnsi="Arial" w:cs="Arial"/>
          <w:spacing w:val="-61"/>
          <w:sz w:val="24"/>
          <w:szCs w:val="24"/>
          <w:lang w:val="id"/>
        </w:rPr>
        <w:t xml:space="preserve"> </w:t>
      </w:r>
      <w:r w:rsidRPr="00436531">
        <w:rPr>
          <w:rFonts w:ascii="Arial" w:eastAsia="Microsoft Sans Serif" w:hAnsi="Arial" w:cs="Arial"/>
          <w:sz w:val="24"/>
          <w:szCs w:val="24"/>
          <w:lang w:val="id"/>
        </w:rPr>
        <w:t>Negara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Republik</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Indonesia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Tahun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1945.</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Salah</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satunya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adalah</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penegakan</w:t>
      </w:r>
      <w:r w:rsidRPr="00436531">
        <w:rPr>
          <w:rFonts w:ascii="Arial" w:eastAsia="Microsoft Sans Serif" w:hAnsi="Arial" w:cs="Arial"/>
          <w:spacing w:val="-6"/>
          <w:sz w:val="24"/>
          <w:szCs w:val="24"/>
          <w:lang w:val="id"/>
        </w:rPr>
        <w:t xml:space="preserve"> </w:t>
      </w:r>
      <w:r w:rsidRPr="00436531">
        <w:rPr>
          <w:rFonts w:ascii="Arial" w:eastAsia="Microsoft Sans Serif" w:hAnsi="Arial" w:cs="Arial"/>
          <w:sz w:val="24"/>
          <w:szCs w:val="24"/>
          <w:lang w:val="id"/>
        </w:rPr>
        <w:t>hukum</w:t>
      </w:r>
      <w:r w:rsidRPr="00436531">
        <w:rPr>
          <w:rFonts w:ascii="Arial" w:eastAsia="Microsoft Sans Serif" w:hAnsi="Arial" w:cs="Arial"/>
          <w:spacing w:val="-5"/>
          <w:sz w:val="24"/>
          <w:szCs w:val="24"/>
          <w:lang w:val="id"/>
        </w:rPr>
        <w:t xml:space="preserve"> </w:t>
      </w:r>
      <w:r w:rsidRPr="00436531">
        <w:rPr>
          <w:rFonts w:ascii="Arial" w:eastAsia="Microsoft Sans Serif" w:hAnsi="Arial" w:cs="Arial"/>
          <w:sz w:val="24"/>
          <w:szCs w:val="24"/>
          <w:lang w:val="id"/>
        </w:rPr>
        <w:t>terhadap</w:t>
      </w:r>
      <w:r w:rsidRPr="00436531">
        <w:rPr>
          <w:rFonts w:ascii="Arial" w:eastAsia="Microsoft Sans Serif" w:hAnsi="Arial" w:cs="Arial"/>
          <w:spacing w:val="-4"/>
          <w:sz w:val="24"/>
          <w:szCs w:val="24"/>
          <w:lang w:val="id"/>
        </w:rPr>
        <w:t xml:space="preserve"> </w:t>
      </w:r>
      <w:r w:rsidRPr="00436531">
        <w:rPr>
          <w:rFonts w:ascii="Arial" w:eastAsia="Microsoft Sans Serif" w:hAnsi="Arial" w:cs="Arial"/>
          <w:sz w:val="24"/>
          <w:szCs w:val="24"/>
          <w:lang w:val="id"/>
        </w:rPr>
        <w:t>peng</w:t>
      </w:r>
      <w:r w:rsidRPr="00436531">
        <w:rPr>
          <w:rFonts w:ascii="Arial" w:eastAsia="Microsoft Sans Serif" w:hAnsi="Arial" w:cs="Arial"/>
          <w:sz w:val="24"/>
          <w:szCs w:val="24"/>
          <w:lang w:val="en-US"/>
        </w:rPr>
        <w:t>hancuran Bangunan serta Perusakn Barang</w:t>
      </w:r>
      <w:r w:rsidRPr="00436531">
        <w:rPr>
          <w:rFonts w:ascii="Arial" w:eastAsia="Microsoft Sans Serif" w:hAnsi="Arial" w:cs="Arial"/>
          <w:sz w:val="24"/>
          <w:szCs w:val="24"/>
          <w:lang w:val="id"/>
        </w:rPr>
        <w:t>.</w:t>
      </w:r>
    </w:p>
    <w:p w14:paraId="01B42451" w14:textId="77777777" w:rsidR="00436531" w:rsidRPr="00436531" w:rsidRDefault="00436531" w:rsidP="00436531">
      <w:pPr>
        <w:widowControl w:val="0"/>
        <w:autoSpaceDE w:val="0"/>
        <w:autoSpaceDN w:val="0"/>
        <w:spacing w:after="0" w:line="480" w:lineRule="auto"/>
        <w:ind w:firstLine="709"/>
        <w:jc w:val="both"/>
        <w:rPr>
          <w:rFonts w:ascii="Arial" w:eastAsia="Microsoft Sans Serif" w:hAnsi="Arial" w:cs="Arial"/>
          <w:sz w:val="24"/>
          <w:szCs w:val="24"/>
          <w:lang w:val="id"/>
        </w:rPr>
      </w:pPr>
      <w:r w:rsidRPr="00436531">
        <w:rPr>
          <w:rFonts w:ascii="Arial" w:eastAsia="Microsoft Sans Serif" w:hAnsi="Arial" w:cs="Arial"/>
          <w:sz w:val="24"/>
          <w:szCs w:val="24"/>
          <w:lang w:val="id"/>
        </w:rPr>
        <w:t>Hadirnya hukum dalam rangka menata interaksi dengan sesama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manusia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antara yang satu dengan yang lainnya. Serta mengatur pula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interaksi</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manusia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kepada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negara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supaya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berjalan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dengan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tentram.</w:t>
      </w:r>
      <w:r w:rsidRPr="00436531">
        <w:rPr>
          <w:rFonts w:ascii="Arial" w:eastAsia="Microsoft Sans Serif" w:hAnsi="Arial" w:cs="Arial"/>
          <w:spacing w:val="-61"/>
          <w:sz w:val="24"/>
          <w:szCs w:val="24"/>
          <w:lang w:val="id"/>
        </w:rPr>
        <w:t xml:space="preserve"> </w:t>
      </w:r>
      <w:r w:rsidRPr="00436531">
        <w:rPr>
          <w:rFonts w:ascii="Arial" w:eastAsia="Microsoft Sans Serif" w:hAnsi="Arial" w:cs="Arial"/>
          <w:sz w:val="24"/>
          <w:szCs w:val="24"/>
          <w:lang w:val="id"/>
        </w:rPr>
        <w:t>Oleh sebab itu, hadirnya hukum dapat memberikan ketentraman agar</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terwujud</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kepastian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hukum,</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keadilan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serta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kebermanfaatan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bagi</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masyarakat.</w:t>
      </w:r>
    </w:p>
    <w:p w14:paraId="76E1DC10" w14:textId="77777777" w:rsidR="00436531" w:rsidRPr="00436531" w:rsidRDefault="00436531" w:rsidP="00436531">
      <w:pPr>
        <w:widowControl w:val="0"/>
        <w:autoSpaceDE w:val="0"/>
        <w:autoSpaceDN w:val="0"/>
        <w:spacing w:before="6" w:after="0" w:line="480" w:lineRule="auto"/>
        <w:ind w:firstLine="851"/>
        <w:jc w:val="both"/>
        <w:rPr>
          <w:rFonts w:ascii="Arial" w:eastAsia="Microsoft Sans Serif" w:hAnsi="Arial" w:cs="Arial"/>
          <w:sz w:val="24"/>
          <w:szCs w:val="24"/>
          <w:lang w:val="id"/>
        </w:rPr>
      </w:pPr>
      <w:r w:rsidRPr="00436531">
        <w:rPr>
          <w:rFonts w:ascii="Arial" w:eastAsia="Microsoft Sans Serif" w:hAnsi="Arial" w:cs="Arial"/>
          <w:sz w:val="24"/>
          <w:szCs w:val="24"/>
          <w:lang w:val="id"/>
        </w:rPr>
        <w:t>Hukum berfungsi untuk mengatur hubungan antara manusia</w:t>
      </w:r>
      <w:r w:rsidRPr="00436531">
        <w:rPr>
          <w:rFonts w:ascii="Arial" w:eastAsia="Microsoft Sans Serif" w:hAnsi="Arial" w:cs="Arial"/>
          <w:sz w:val="24"/>
          <w:szCs w:val="24"/>
          <w:lang w:val="en-US"/>
        </w:rPr>
        <w:t xml:space="preserve"> </w:t>
      </w:r>
      <w:r w:rsidRPr="00436531">
        <w:rPr>
          <w:rFonts w:ascii="Arial" w:eastAsia="Microsoft Sans Serif" w:hAnsi="Arial" w:cs="Arial"/>
          <w:sz w:val="24"/>
          <w:szCs w:val="24"/>
          <w:lang w:val="id"/>
        </w:rPr>
        <w:t>yang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satu dengan manusia lainnya dan hubungan antara manusia dan negara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agar segala sesuatunya berjalan dengan tertib. Oleh karena itu, tujuan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hukum adalah untuk mencapai kedamaian dengan mewujudkan kepastian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lastRenderedPageBreak/>
        <w:t>hukum dan keadilan di dalam masyarakat. Kepastian hukum menghendaki</w:t>
      </w:r>
      <w:r w:rsidRPr="00436531">
        <w:rPr>
          <w:rFonts w:ascii="Arial" w:eastAsia="Microsoft Sans Serif" w:hAnsi="Arial" w:cs="Arial"/>
          <w:spacing w:val="-61"/>
          <w:sz w:val="24"/>
          <w:szCs w:val="24"/>
          <w:lang w:val="id"/>
        </w:rPr>
        <w:t xml:space="preserve"> </w:t>
      </w:r>
      <w:r w:rsidRPr="00436531">
        <w:rPr>
          <w:rFonts w:ascii="Arial" w:eastAsia="Microsoft Sans Serif" w:hAnsi="Arial" w:cs="Arial"/>
          <w:sz w:val="24"/>
          <w:szCs w:val="24"/>
          <w:lang w:val="id"/>
        </w:rPr>
        <w:t>adanya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perumusan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kaedah-kaedah</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dalam</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peraturanperundang-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undangan itu harus di laksanakan dengan tegas. Oleh sebab itu semua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masyarakat Indonesia sangat mengharapkan hukum ditegakkan dan tidak</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boleh</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memihak</w:t>
      </w:r>
      <w:r w:rsidRPr="00436531">
        <w:rPr>
          <w:rFonts w:ascii="Arial" w:eastAsia="Microsoft Sans Serif" w:hAnsi="Arial" w:cs="Arial"/>
          <w:spacing w:val="2"/>
          <w:sz w:val="24"/>
          <w:szCs w:val="24"/>
          <w:lang w:val="id"/>
        </w:rPr>
        <w:t xml:space="preserve"> </w:t>
      </w:r>
      <w:r w:rsidRPr="00436531">
        <w:rPr>
          <w:rFonts w:ascii="Arial" w:eastAsia="Microsoft Sans Serif" w:hAnsi="Arial" w:cs="Arial"/>
          <w:sz w:val="24"/>
          <w:szCs w:val="24"/>
          <w:lang w:val="id"/>
        </w:rPr>
        <w:t>kepada</w:t>
      </w:r>
      <w:r w:rsidRPr="00436531">
        <w:rPr>
          <w:rFonts w:ascii="Arial" w:eastAsia="Microsoft Sans Serif" w:hAnsi="Arial" w:cs="Arial"/>
          <w:spacing w:val="3"/>
          <w:sz w:val="24"/>
          <w:szCs w:val="24"/>
          <w:lang w:val="id"/>
        </w:rPr>
        <w:t xml:space="preserve"> </w:t>
      </w:r>
      <w:r w:rsidRPr="00436531">
        <w:rPr>
          <w:rFonts w:ascii="Arial" w:eastAsia="Microsoft Sans Serif" w:hAnsi="Arial" w:cs="Arial"/>
          <w:sz w:val="24"/>
          <w:szCs w:val="24"/>
          <w:lang w:val="id"/>
        </w:rPr>
        <w:t>siapapun.</w:t>
      </w:r>
    </w:p>
    <w:p w14:paraId="51C44B33" w14:textId="77777777" w:rsidR="00436531" w:rsidRPr="00436531" w:rsidRDefault="00436531" w:rsidP="00436531">
      <w:pPr>
        <w:widowControl w:val="0"/>
        <w:autoSpaceDE w:val="0"/>
        <w:autoSpaceDN w:val="0"/>
        <w:spacing w:before="6" w:after="0" w:line="480" w:lineRule="auto"/>
        <w:ind w:firstLine="709"/>
        <w:jc w:val="both"/>
        <w:rPr>
          <w:rFonts w:ascii="Arial" w:eastAsia="Microsoft Sans Serif" w:hAnsi="Arial" w:cs="Arial"/>
          <w:sz w:val="24"/>
          <w:szCs w:val="24"/>
          <w:lang w:val="id"/>
        </w:rPr>
      </w:pPr>
      <w:r w:rsidRPr="00436531">
        <w:rPr>
          <w:rFonts w:ascii="Arial" w:eastAsia="Microsoft Sans Serif" w:hAnsi="Arial" w:cs="Arial"/>
          <w:sz w:val="24"/>
          <w:szCs w:val="24"/>
          <w:lang w:val="id"/>
        </w:rPr>
        <w:t>Negara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Kesatuan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Republik</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Indonesia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merupakan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negara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yang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berdasarkan</w:t>
      </w:r>
      <w:r w:rsidRPr="00436531">
        <w:rPr>
          <w:rFonts w:ascii="Arial" w:eastAsia="Microsoft Sans Serif" w:hAnsi="Arial" w:cs="Arial"/>
          <w:spacing w:val="22"/>
          <w:sz w:val="24"/>
          <w:szCs w:val="24"/>
          <w:lang w:val="id"/>
        </w:rPr>
        <w:t xml:space="preserve"> </w:t>
      </w:r>
      <w:r w:rsidRPr="00436531">
        <w:rPr>
          <w:rFonts w:ascii="Arial" w:eastAsia="Microsoft Sans Serif" w:hAnsi="Arial" w:cs="Arial"/>
          <w:sz w:val="24"/>
          <w:szCs w:val="24"/>
          <w:lang w:val="id"/>
        </w:rPr>
        <w:t>atas</w:t>
      </w:r>
      <w:r w:rsidRPr="00436531">
        <w:rPr>
          <w:rFonts w:ascii="Arial" w:eastAsia="Microsoft Sans Serif" w:hAnsi="Arial" w:cs="Arial"/>
          <w:spacing w:val="23"/>
          <w:sz w:val="24"/>
          <w:szCs w:val="24"/>
          <w:lang w:val="id"/>
        </w:rPr>
        <w:t xml:space="preserve"> </w:t>
      </w:r>
      <w:r w:rsidRPr="00436531">
        <w:rPr>
          <w:rFonts w:ascii="Arial" w:eastAsia="Microsoft Sans Serif" w:hAnsi="Arial" w:cs="Arial"/>
          <w:sz w:val="24"/>
          <w:szCs w:val="24"/>
          <w:lang w:val="id"/>
        </w:rPr>
        <w:t>hukum</w:t>
      </w:r>
      <w:r w:rsidRPr="00436531">
        <w:rPr>
          <w:rFonts w:ascii="Arial" w:eastAsia="Microsoft Sans Serif" w:hAnsi="Arial" w:cs="Arial"/>
          <w:spacing w:val="26"/>
          <w:sz w:val="24"/>
          <w:szCs w:val="24"/>
          <w:lang w:val="id"/>
        </w:rPr>
        <w:t xml:space="preserve"> </w:t>
      </w:r>
      <w:r w:rsidRPr="00436531">
        <w:rPr>
          <w:rFonts w:ascii="Arial" w:eastAsia="Microsoft Sans Serif" w:hAnsi="Arial" w:cs="Arial"/>
          <w:i/>
          <w:sz w:val="24"/>
          <w:szCs w:val="24"/>
          <w:lang w:val="id"/>
        </w:rPr>
        <w:t>(rechtstaat)</w:t>
      </w:r>
      <w:r w:rsidRPr="00436531">
        <w:rPr>
          <w:rFonts w:ascii="Arial" w:eastAsia="Microsoft Sans Serif" w:hAnsi="Arial" w:cs="Arial"/>
          <w:i/>
          <w:spacing w:val="15"/>
          <w:sz w:val="24"/>
          <w:szCs w:val="24"/>
          <w:lang w:val="id"/>
        </w:rPr>
        <w:t xml:space="preserve"> </w:t>
      </w:r>
      <w:r w:rsidRPr="00436531">
        <w:rPr>
          <w:rFonts w:ascii="Arial" w:eastAsia="Microsoft Sans Serif" w:hAnsi="Arial" w:cs="Arial"/>
          <w:sz w:val="24"/>
          <w:szCs w:val="24"/>
          <w:lang w:val="id"/>
        </w:rPr>
        <w:t>dan</w:t>
      </w:r>
      <w:r w:rsidRPr="00436531">
        <w:rPr>
          <w:rFonts w:ascii="Arial" w:eastAsia="Microsoft Sans Serif" w:hAnsi="Arial" w:cs="Arial"/>
          <w:spacing w:val="24"/>
          <w:sz w:val="24"/>
          <w:szCs w:val="24"/>
          <w:lang w:val="id"/>
        </w:rPr>
        <w:t xml:space="preserve"> </w:t>
      </w:r>
      <w:r w:rsidRPr="00436531">
        <w:rPr>
          <w:rFonts w:ascii="Arial" w:eastAsia="Microsoft Sans Serif" w:hAnsi="Arial" w:cs="Arial"/>
          <w:sz w:val="24"/>
          <w:szCs w:val="24"/>
          <w:lang w:val="id"/>
        </w:rPr>
        <w:t>tidak</w:t>
      </w:r>
      <w:r w:rsidRPr="00436531">
        <w:rPr>
          <w:rFonts w:ascii="Arial" w:eastAsia="Microsoft Sans Serif" w:hAnsi="Arial" w:cs="Arial"/>
          <w:spacing w:val="21"/>
          <w:sz w:val="24"/>
          <w:szCs w:val="24"/>
          <w:lang w:val="id"/>
        </w:rPr>
        <w:t xml:space="preserve"> </w:t>
      </w:r>
      <w:r w:rsidRPr="00436531">
        <w:rPr>
          <w:rFonts w:ascii="Arial" w:eastAsia="Microsoft Sans Serif" w:hAnsi="Arial" w:cs="Arial"/>
          <w:sz w:val="24"/>
          <w:szCs w:val="24"/>
          <w:lang w:val="id"/>
        </w:rPr>
        <w:t>berdasarkan</w:t>
      </w:r>
      <w:r w:rsidRPr="00436531">
        <w:rPr>
          <w:rFonts w:ascii="Arial" w:eastAsia="Microsoft Sans Serif" w:hAnsi="Arial" w:cs="Arial"/>
          <w:spacing w:val="24"/>
          <w:sz w:val="24"/>
          <w:szCs w:val="24"/>
          <w:lang w:val="id"/>
        </w:rPr>
        <w:t xml:space="preserve"> </w:t>
      </w:r>
      <w:r w:rsidRPr="00436531">
        <w:rPr>
          <w:rFonts w:ascii="Arial" w:eastAsia="Microsoft Sans Serif" w:hAnsi="Arial" w:cs="Arial"/>
          <w:sz w:val="24"/>
          <w:szCs w:val="24"/>
          <w:lang w:val="id"/>
        </w:rPr>
        <w:t>atasHukum berfungsi untuk mengatur hubungan antara manusia yang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satu dengan manusia lainnya dan hubungan antara manusia dan negara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agar segala sesuatunya berjalan dengan tertib. Oleh karena itu, tujuan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hukum adalah untuk mencapai kedamaian dengan mewujudkan kepastian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hukum dan keadilan di dalam masyarakat. Kepastian hukum menghendaki</w:t>
      </w:r>
      <w:r w:rsidRPr="00436531">
        <w:rPr>
          <w:rFonts w:ascii="Arial" w:eastAsia="Microsoft Sans Serif" w:hAnsi="Arial" w:cs="Arial"/>
          <w:spacing w:val="-61"/>
          <w:sz w:val="24"/>
          <w:szCs w:val="24"/>
          <w:lang w:val="id"/>
        </w:rPr>
        <w:t xml:space="preserve"> </w:t>
      </w:r>
      <w:r w:rsidRPr="00436531">
        <w:rPr>
          <w:rFonts w:ascii="Arial" w:eastAsia="Microsoft Sans Serif" w:hAnsi="Arial" w:cs="Arial"/>
          <w:sz w:val="24"/>
          <w:szCs w:val="24"/>
          <w:lang w:val="id"/>
        </w:rPr>
        <w:t>adanya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perumusan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kaedah-kaedah</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dalam</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peraturan</w:t>
      </w:r>
      <w:r w:rsidRPr="00436531">
        <w:rPr>
          <w:rFonts w:ascii="Arial" w:eastAsia="Microsoft Sans Serif" w:hAnsi="Arial" w:cs="Arial"/>
          <w:spacing w:val="64"/>
          <w:sz w:val="24"/>
          <w:szCs w:val="24"/>
          <w:lang w:val="id"/>
        </w:rPr>
        <w:t xml:space="preserve"> </w:t>
      </w:r>
      <w:r w:rsidRPr="00436531">
        <w:rPr>
          <w:rFonts w:ascii="Arial" w:eastAsia="Microsoft Sans Serif" w:hAnsi="Arial" w:cs="Arial"/>
          <w:sz w:val="24"/>
          <w:szCs w:val="24"/>
          <w:lang w:val="id"/>
        </w:rPr>
        <w:t>perundang-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undangan itu harus di laksanakan dengan tegas. Oleh sebab itu semua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masyarakat Indonesia sangat mengharapkan hukum ditegakkan dan tidak</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boleh</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memihak</w:t>
      </w:r>
      <w:r w:rsidRPr="00436531">
        <w:rPr>
          <w:rFonts w:ascii="Arial" w:eastAsia="Microsoft Sans Serif" w:hAnsi="Arial" w:cs="Arial"/>
          <w:spacing w:val="2"/>
          <w:sz w:val="24"/>
          <w:szCs w:val="24"/>
          <w:lang w:val="id"/>
        </w:rPr>
        <w:t xml:space="preserve"> </w:t>
      </w:r>
      <w:r w:rsidRPr="00436531">
        <w:rPr>
          <w:rFonts w:ascii="Arial" w:eastAsia="Microsoft Sans Serif" w:hAnsi="Arial" w:cs="Arial"/>
          <w:sz w:val="24"/>
          <w:szCs w:val="24"/>
          <w:lang w:val="id"/>
        </w:rPr>
        <w:t>kepada</w:t>
      </w:r>
      <w:r w:rsidRPr="00436531">
        <w:rPr>
          <w:rFonts w:ascii="Arial" w:eastAsia="Microsoft Sans Serif" w:hAnsi="Arial" w:cs="Arial"/>
          <w:spacing w:val="3"/>
          <w:sz w:val="24"/>
          <w:szCs w:val="24"/>
          <w:lang w:val="id"/>
        </w:rPr>
        <w:t xml:space="preserve"> </w:t>
      </w:r>
      <w:r w:rsidRPr="00436531">
        <w:rPr>
          <w:rFonts w:ascii="Arial" w:eastAsia="Microsoft Sans Serif" w:hAnsi="Arial" w:cs="Arial"/>
          <w:sz w:val="24"/>
          <w:szCs w:val="24"/>
          <w:lang w:val="id"/>
        </w:rPr>
        <w:t>siapapun.</w:t>
      </w:r>
    </w:p>
    <w:p w14:paraId="7285B7F8" w14:textId="77777777" w:rsidR="00436531" w:rsidRPr="00436531" w:rsidRDefault="00436531" w:rsidP="00436531">
      <w:pPr>
        <w:widowControl w:val="0"/>
        <w:autoSpaceDE w:val="0"/>
        <w:autoSpaceDN w:val="0"/>
        <w:spacing w:before="6" w:after="0" w:line="480" w:lineRule="auto"/>
        <w:ind w:firstLine="720"/>
        <w:jc w:val="both"/>
        <w:rPr>
          <w:rFonts w:ascii="Arial" w:eastAsia="Microsoft Sans Serif" w:hAnsi="Arial" w:cs="Arial"/>
          <w:sz w:val="24"/>
          <w:szCs w:val="24"/>
          <w:lang w:val="id"/>
        </w:rPr>
      </w:pPr>
      <w:r w:rsidRPr="00436531">
        <w:rPr>
          <w:rFonts w:ascii="Arial" w:eastAsia="Microsoft Sans Serif" w:hAnsi="Arial" w:cs="Arial"/>
          <w:sz w:val="24"/>
          <w:szCs w:val="24"/>
          <w:lang w:val="id"/>
        </w:rPr>
        <w:t>Tindakan pidana adalah suatu perbuatan yang melawan/melanggar</w:t>
      </w:r>
      <w:r w:rsidRPr="00436531">
        <w:rPr>
          <w:rFonts w:ascii="Arial" w:eastAsia="Microsoft Sans Serif" w:hAnsi="Arial" w:cs="Arial"/>
          <w:spacing w:val="-61"/>
          <w:sz w:val="24"/>
          <w:szCs w:val="24"/>
          <w:lang w:val="id"/>
        </w:rPr>
        <w:t xml:space="preserve"> </w:t>
      </w:r>
      <w:r w:rsidRPr="00436531">
        <w:rPr>
          <w:rFonts w:ascii="Arial" w:eastAsia="Microsoft Sans Serif" w:hAnsi="Arial" w:cs="Arial"/>
          <w:sz w:val="24"/>
          <w:szCs w:val="24"/>
          <w:lang w:val="id"/>
        </w:rPr>
        <w:t>hukum</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yang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telah</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ditentukan.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Dimana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hukum</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yang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telah</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ditentukan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terdapat</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dalam</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Kitab</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Undang-Undang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Hukum</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Pidana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(KUHP).</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Penghancuran dan pengrusakan barang merupakan salah satu perbuatan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pidana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yang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termuat</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dalam</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Kitab</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Undang-Undang</w:t>
      </w:r>
      <w:r w:rsidRPr="00436531">
        <w:rPr>
          <w:rFonts w:ascii="Arial" w:eastAsia="Microsoft Sans Serif" w:hAnsi="Arial" w:cs="Arial"/>
          <w:spacing w:val="64"/>
          <w:sz w:val="24"/>
          <w:szCs w:val="24"/>
          <w:lang w:val="id"/>
        </w:rPr>
        <w:t xml:space="preserve"> </w:t>
      </w:r>
      <w:r w:rsidRPr="00436531">
        <w:rPr>
          <w:rFonts w:ascii="Arial" w:eastAsia="Microsoft Sans Serif" w:hAnsi="Arial" w:cs="Arial"/>
          <w:sz w:val="24"/>
          <w:szCs w:val="24"/>
          <w:lang w:val="id"/>
        </w:rPr>
        <w:t>Hukum</w:t>
      </w:r>
      <w:r w:rsidRPr="00436531">
        <w:rPr>
          <w:rFonts w:ascii="Arial" w:eastAsia="Microsoft Sans Serif" w:hAnsi="Arial" w:cs="Arial"/>
          <w:spacing w:val="64"/>
          <w:sz w:val="24"/>
          <w:szCs w:val="24"/>
          <w:lang w:val="id"/>
        </w:rPr>
        <w:t xml:space="preserve"> </w:t>
      </w:r>
      <w:r w:rsidRPr="00436531">
        <w:rPr>
          <w:rFonts w:ascii="Arial" w:eastAsia="Microsoft Sans Serif" w:hAnsi="Arial" w:cs="Arial"/>
          <w:sz w:val="24"/>
          <w:szCs w:val="24"/>
          <w:lang w:val="id"/>
        </w:rPr>
        <w:t>Pidana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(KUHP).</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Tindakan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ini</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terdapat</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beberapa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unsur,</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macam-macam,</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sanksinya, perbuatan melawan hukum ini mempunyai nilai resiko yang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tinggi,</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disamping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masa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hukum</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penjaranya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lastRenderedPageBreak/>
        <w:t>(sanksi)</w:t>
      </w:r>
      <w:r w:rsidRPr="00436531">
        <w:rPr>
          <w:rFonts w:ascii="Arial" w:eastAsia="Microsoft Sans Serif" w:hAnsi="Arial" w:cs="Arial"/>
          <w:spacing w:val="63"/>
          <w:sz w:val="24"/>
          <w:szCs w:val="24"/>
          <w:lang w:val="id"/>
        </w:rPr>
        <w:t xml:space="preserve"> </w:t>
      </w:r>
      <w:r w:rsidRPr="00436531">
        <w:rPr>
          <w:rFonts w:ascii="Arial" w:eastAsia="Microsoft Sans Serif" w:hAnsi="Arial" w:cs="Arial"/>
          <w:sz w:val="24"/>
          <w:szCs w:val="24"/>
          <w:lang w:val="id"/>
        </w:rPr>
        <w:t>juga</w:t>
      </w:r>
      <w:r w:rsidRPr="00436531">
        <w:rPr>
          <w:rFonts w:ascii="Arial" w:eastAsia="Microsoft Sans Serif" w:hAnsi="Arial" w:cs="Arial"/>
          <w:spacing w:val="64"/>
          <w:sz w:val="24"/>
          <w:szCs w:val="24"/>
          <w:lang w:val="id"/>
        </w:rPr>
        <w:t xml:space="preserve"> </w:t>
      </w:r>
      <w:r w:rsidRPr="00436531">
        <w:rPr>
          <w:rFonts w:ascii="Arial" w:eastAsia="Microsoft Sans Serif" w:hAnsi="Arial" w:cs="Arial"/>
          <w:sz w:val="24"/>
          <w:szCs w:val="24"/>
          <w:lang w:val="id"/>
        </w:rPr>
        <w:t>mempunyai</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akibat</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yang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fatal</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dikarenakan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penghancuran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perusakan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dapat</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merugikan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orang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lain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yang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telah</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menjadi</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korbannya.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Pada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dasarnya,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perusakan barang milik orang lain sangat merugikan pemilik barang, baik</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barang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yang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dirusak</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tersebut</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hanya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sebagian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saja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atau</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seluruhnya,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sehingga pemilik barang tersebut tidak dapat menggunakan lagi baran</w:t>
      </w:r>
      <w:r w:rsidRPr="00436531">
        <w:rPr>
          <w:rFonts w:ascii="Arial" w:eastAsia="Microsoft Sans Serif" w:hAnsi="Arial" w:cs="Arial"/>
          <w:sz w:val="24"/>
          <w:szCs w:val="24"/>
          <w:lang w:val="en-US"/>
        </w:rPr>
        <w:t xml:space="preserve">g </w:t>
      </w:r>
      <w:r w:rsidRPr="00436531">
        <w:rPr>
          <w:rFonts w:ascii="Arial" w:eastAsia="Microsoft Sans Serif" w:hAnsi="Arial" w:cs="Arial"/>
          <w:sz w:val="24"/>
          <w:szCs w:val="24"/>
          <w:lang w:val="id"/>
        </w:rPr>
        <w:t>bernilai bagi pemiliknya, dengan terjadinya pengrusakan barang ini sangat</w:t>
      </w:r>
      <w:r w:rsidRPr="00436531">
        <w:rPr>
          <w:rFonts w:ascii="Arial" w:eastAsia="Microsoft Sans Serif" w:hAnsi="Arial" w:cs="Arial"/>
          <w:spacing w:val="-61"/>
          <w:sz w:val="24"/>
          <w:szCs w:val="24"/>
          <w:lang w:val="id"/>
        </w:rPr>
        <w:t xml:space="preserve"> </w:t>
      </w:r>
      <w:r w:rsidRPr="00436531">
        <w:rPr>
          <w:rFonts w:ascii="Arial" w:eastAsia="Microsoft Sans Serif" w:hAnsi="Arial" w:cs="Arial"/>
          <w:sz w:val="24"/>
          <w:szCs w:val="24"/>
          <w:lang w:val="id"/>
        </w:rPr>
        <w:t>mengganggu</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ketenangan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pemilik</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barang.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Perbuatan</w:t>
      </w:r>
      <w:r w:rsidRPr="00436531">
        <w:rPr>
          <w:rFonts w:ascii="Arial" w:eastAsia="Microsoft Sans Serif" w:hAnsi="Arial" w:cs="Arial"/>
          <w:spacing w:val="63"/>
          <w:sz w:val="24"/>
          <w:szCs w:val="24"/>
          <w:lang w:val="id"/>
        </w:rPr>
        <w:t xml:space="preserve"> </w:t>
      </w:r>
      <w:r w:rsidRPr="00436531">
        <w:rPr>
          <w:rFonts w:ascii="Arial" w:eastAsia="Microsoft Sans Serif" w:hAnsi="Arial" w:cs="Arial"/>
          <w:sz w:val="24"/>
          <w:szCs w:val="24"/>
          <w:lang w:val="id"/>
        </w:rPr>
        <w:t>merusak</w:t>
      </w:r>
      <w:r w:rsidRPr="00436531">
        <w:rPr>
          <w:rFonts w:ascii="Arial" w:eastAsia="Microsoft Sans Serif" w:hAnsi="Arial" w:cs="Arial"/>
          <w:spacing w:val="64"/>
          <w:sz w:val="24"/>
          <w:szCs w:val="24"/>
          <w:lang w:val="id"/>
        </w:rPr>
        <w:t xml:space="preserve"> </w:t>
      </w:r>
      <w:r w:rsidRPr="00436531">
        <w:rPr>
          <w:rFonts w:ascii="Arial" w:eastAsia="Microsoft Sans Serif" w:hAnsi="Arial" w:cs="Arial"/>
          <w:sz w:val="24"/>
          <w:szCs w:val="24"/>
          <w:lang w:val="id"/>
        </w:rPr>
        <w:t>barang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milik</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orang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lain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merupakan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suatu</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kejahatan.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Setiap</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kejahatan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atau</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pelanggaran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yang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terjadi</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tidak</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hanya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dilihat</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dari</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sudut</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orang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yang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melakukan kejahatan, akan tetapi dalam kasus-kasus tertentu juga dapat</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dilihat</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dari</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sudut</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korban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sebagai</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orang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yang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dirugikan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dalam</w:t>
      </w:r>
      <w:r w:rsidRPr="00436531">
        <w:rPr>
          <w:rFonts w:ascii="Arial" w:eastAsia="Microsoft Sans Serif" w:hAnsi="Arial" w:cs="Arial"/>
          <w:spacing w:val="63"/>
          <w:sz w:val="24"/>
          <w:szCs w:val="24"/>
          <w:lang w:val="id"/>
        </w:rPr>
        <w:t xml:space="preserve"> </w:t>
      </w:r>
      <w:r w:rsidRPr="00436531">
        <w:rPr>
          <w:rFonts w:ascii="Arial" w:eastAsia="Microsoft Sans Serif" w:hAnsi="Arial" w:cs="Arial"/>
          <w:sz w:val="24"/>
          <w:szCs w:val="24"/>
          <w:lang w:val="id"/>
        </w:rPr>
        <w:t>tindak</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pidana</w:t>
      </w:r>
      <w:r w:rsidRPr="00436531">
        <w:rPr>
          <w:rFonts w:ascii="Arial" w:eastAsia="Microsoft Sans Serif" w:hAnsi="Arial" w:cs="Arial"/>
          <w:spacing w:val="2"/>
          <w:sz w:val="24"/>
          <w:szCs w:val="24"/>
          <w:lang w:val="id"/>
        </w:rPr>
        <w:t xml:space="preserve"> </w:t>
      </w:r>
      <w:r w:rsidRPr="00436531">
        <w:rPr>
          <w:rFonts w:ascii="Arial" w:eastAsia="Microsoft Sans Serif" w:hAnsi="Arial" w:cs="Arial"/>
          <w:sz w:val="24"/>
          <w:szCs w:val="24"/>
          <w:lang w:val="id"/>
        </w:rPr>
        <w:t>tersebut.</w:t>
      </w:r>
    </w:p>
    <w:p w14:paraId="0EEF9A23" w14:textId="77777777" w:rsidR="00436531" w:rsidRPr="00436531" w:rsidRDefault="00436531" w:rsidP="00436531">
      <w:pPr>
        <w:widowControl w:val="0"/>
        <w:autoSpaceDE w:val="0"/>
        <w:autoSpaceDN w:val="0"/>
        <w:spacing w:before="4" w:after="0" w:line="480" w:lineRule="auto"/>
        <w:ind w:right="141" w:firstLine="567"/>
        <w:jc w:val="both"/>
        <w:rPr>
          <w:rFonts w:ascii="Arial" w:eastAsia="Microsoft Sans Serif" w:hAnsi="Arial" w:cs="Arial"/>
          <w:sz w:val="24"/>
          <w:szCs w:val="24"/>
          <w:lang w:val="id"/>
        </w:rPr>
      </w:pPr>
      <w:r w:rsidRPr="00436531">
        <w:rPr>
          <w:rFonts w:ascii="Arial" w:eastAsia="Microsoft Sans Serif" w:hAnsi="Arial" w:cs="Arial"/>
          <w:sz w:val="24"/>
          <w:szCs w:val="24"/>
          <w:lang w:val="id"/>
        </w:rPr>
        <w:t>Tindak</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pidana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kejahatan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yang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dilakukan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perseorangan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atau</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gerombolan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membuat</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kekhawatiran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dalam</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masyarakat.</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Pemerintah</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sebagai pemimpin bangsa sangat diharapkan perannya untuk menjaga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keamanan dan ketertiban dalam kehidupan bermasyarakat. Segala tindak</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kejahatan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perlu</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diadili</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dalam</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persidangan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demi</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terciptanya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kepastian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hukum dalam masyarakat.</w:t>
      </w:r>
    </w:p>
    <w:p w14:paraId="18F8D9B4" w14:textId="77777777" w:rsidR="00436531" w:rsidRPr="00436531" w:rsidRDefault="00436531" w:rsidP="00436531">
      <w:pPr>
        <w:widowControl w:val="0"/>
        <w:autoSpaceDE w:val="0"/>
        <w:autoSpaceDN w:val="0"/>
        <w:spacing w:before="4" w:after="0" w:line="480" w:lineRule="auto"/>
        <w:ind w:right="141" w:firstLine="567"/>
        <w:jc w:val="both"/>
        <w:rPr>
          <w:rFonts w:ascii="Arial" w:eastAsia="Microsoft Sans Serif" w:hAnsi="Arial" w:cs="Arial"/>
          <w:sz w:val="24"/>
          <w:szCs w:val="24"/>
          <w:lang w:val="id"/>
        </w:rPr>
      </w:pPr>
      <w:r w:rsidRPr="00436531">
        <w:rPr>
          <w:rFonts w:ascii="Arial" w:eastAsia="Microsoft Sans Serif" w:hAnsi="Arial" w:cs="Arial"/>
          <w:sz w:val="24"/>
          <w:szCs w:val="24"/>
          <w:lang w:val="id"/>
        </w:rPr>
        <w:t xml:space="preserve"> Setiap kejahatan atau pelanggaran yang terjadi</w:t>
      </w:r>
      <w:r w:rsidRPr="00436531">
        <w:rPr>
          <w:rFonts w:ascii="Arial" w:eastAsia="Microsoft Sans Serif" w:hAnsi="Arial" w:cs="Arial"/>
          <w:spacing w:val="-61"/>
          <w:sz w:val="24"/>
          <w:szCs w:val="24"/>
          <w:lang w:val="id"/>
        </w:rPr>
        <w:t xml:space="preserve"> </w:t>
      </w:r>
      <w:r w:rsidRPr="00436531">
        <w:rPr>
          <w:rFonts w:ascii="Arial" w:eastAsia="Microsoft Sans Serif" w:hAnsi="Arial" w:cs="Arial"/>
          <w:sz w:val="24"/>
          <w:szCs w:val="24"/>
          <w:lang w:val="id"/>
        </w:rPr>
        <w:t>tidak hanya dilihat dari sudut orang yang melakukan   kejahatan, akan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tetapi dalam</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kasus-kasus</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tertentu</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juga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dapat</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dilihat dari sudut</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korban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sebagai</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orang yang</w:t>
      </w:r>
      <w:r w:rsidRPr="00436531">
        <w:rPr>
          <w:rFonts w:ascii="Arial" w:eastAsia="Microsoft Sans Serif" w:hAnsi="Arial" w:cs="Arial"/>
          <w:spacing w:val="3"/>
          <w:sz w:val="24"/>
          <w:szCs w:val="24"/>
          <w:lang w:val="id"/>
        </w:rPr>
        <w:t xml:space="preserve"> </w:t>
      </w:r>
      <w:r w:rsidRPr="00436531">
        <w:rPr>
          <w:rFonts w:ascii="Arial" w:eastAsia="Microsoft Sans Serif" w:hAnsi="Arial" w:cs="Arial"/>
          <w:sz w:val="24"/>
          <w:szCs w:val="24"/>
          <w:lang w:val="id"/>
        </w:rPr>
        <w:t>dirugikan</w:t>
      </w:r>
      <w:r w:rsidRPr="00436531">
        <w:rPr>
          <w:rFonts w:ascii="Arial" w:eastAsia="Microsoft Sans Serif" w:hAnsi="Arial" w:cs="Arial"/>
          <w:spacing w:val="3"/>
          <w:sz w:val="24"/>
          <w:szCs w:val="24"/>
          <w:lang w:val="id"/>
        </w:rPr>
        <w:t xml:space="preserve"> </w:t>
      </w:r>
      <w:r w:rsidRPr="00436531">
        <w:rPr>
          <w:rFonts w:ascii="Arial" w:eastAsia="Microsoft Sans Serif" w:hAnsi="Arial" w:cs="Arial"/>
          <w:sz w:val="24"/>
          <w:szCs w:val="24"/>
          <w:lang w:val="id"/>
        </w:rPr>
        <w:t>dalam</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tindak</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pidana</w:t>
      </w:r>
      <w:r w:rsidRPr="00436531">
        <w:rPr>
          <w:rFonts w:ascii="Arial" w:eastAsia="Microsoft Sans Serif" w:hAnsi="Arial" w:cs="Arial"/>
          <w:spacing w:val="2"/>
          <w:sz w:val="24"/>
          <w:szCs w:val="24"/>
          <w:lang w:val="id"/>
        </w:rPr>
        <w:t xml:space="preserve"> </w:t>
      </w:r>
      <w:r w:rsidRPr="00436531">
        <w:rPr>
          <w:rFonts w:ascii="Arial" w:eastAsia="Microsoft Sans Serif" w:hAnsi="Arial" w:cs="Arial"/>
          <w:sz w:val="24"/>
          <w:szCs w:val="24"/>
          <w:lang w:val="id"/>
        </w:rPr>
        <w:t>tersebut.</w:t>
      </w:r>
    </w:p>
    <w:p w14:paraId="1DC48F95" w14:textId="77777777" w:rsidR="00436531" w:rsidRPr="00436531" w:rsidRDefault="00436531" w:rsidP="00436531">
      <w:pPr>
        <w:widowControl w:val="0"/>
        <w:autoSpaceDE w:val="0"/>
        <w:autoSpaceDN w:val="0"/>
        <w:spacing w:before="1" w:after="0" w:line="480" w:lineRule="auto"/>
        <w:ind w:right="316" w:firstLine="709"/>
        <w:jc w:val="both"/>
        <w:rPr>
          <w:rFonts w:ascii="Arial" w:eastAsia="Microsoft Sans Serif" w:hAnsi="Arial" w:cs="Arial"/>
          <w:sz w:val="24"/>
          <w:szCs w:val="24"/>
          <w:lang w:val="id"/>
        </w:rPr>
      </w:pPr>
      <w:r w:rsidRPr="00436531">
        <w:rPr>
          <w:rFonts w:ascii="Arial" w:eastAsia="Microsoft Sans Serif" w:hAnsi="Arial" w:cs="Arial"/>
          <w:sz w:val="24"/>
          <w:szCs w:val="24"/>
          <w:lang w:val="id"/>
        </w:rPr>
        <w:t>Pengrusakan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penghancuran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adalah</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suatu</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tindak</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pidana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lastRenderedPageBreak/>
        <w:t>sebagaimana telah diatur dalam Kitab Undang-Undang Hukum Pidana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(KUHP). Perbuatan ini memiliki macam-macam unsur, jenis-jenis serta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sanksi. Perbuatan melawan hukum sangat berisiko tinggi, dikarenakan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penghancuran dan pengrusakan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dapat</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menyebabkan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kerugian bagi</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orang lain</w:t>
      </w:r>
      <w:r w:rsidRPr="00436531">
        <w:rPr>
          <w:rFonts w:ascii="Arial" w:eastAsia="Microsoft Sans Serif" w:hAnsi="Arial" w:cs="Arial"/>
          <w:spacing w:val="3"/>
          <w:sz w:val="24"/>
          <w:szCs w:val="24"/>
          <w:lang w:val="id"/>
        </w:rPr>
        <w:t xml:space="preserve"> </w:t>
      </w:r>
      <w:r w:rsidRPr="00436531">
        <w:rPr>
          <w:rFonts w:ascii="Arial" w:eastAsia="Microsoft Sans Serif" w:hAnsi="Arial" w:cs="Arial"/>
          <w:sz w:val="24"/>
          <w:szCs w:val="24"/>
          <w:lang w:val="id"/>
        </w:rPr>
        <w:t>yang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menjadi</w:t>
      </w:r>
      <w:r w:rsidRPr="00436531">
        <w:rPr>
          <w:rFonts w:ascii="Arial" w:eastAsia="Microsoft Sans Serif" w:hAnsi="Arial" w:cs="Arial"/>
          <w:spacing w:val="2"/>
          <w:sz w:val="24"/>
          <w:szCs w:val="24"/>
          <w:lang w:val="id"/>
        </w:rPr>
        <w:t xml:space="preserve"> </w:t>
      </w:r>
      <w:r w:rsidRPr="00436531">
        <w:rPr>
          <w:rFonts w:ascii="Arial" w:eastAsia="Microsoft Sans Serif" w:hAnsi="Arial" w:cs="Arial"/>
          <w:sz w:val="24"/>
          <w:szCs w:val="24"/>
          <w:lang w:val="id"/>
        </w:rPr>
        <w:t>korbannya.</w:t>
      </w:r>
      <w:r w:rsidRPr="00436531">
        <w:rPr>
          <w:rFonts w:ascii="Arial" w:eastAsia="Microsoft Sans Serif" w:hAnsi="Arial" w:cs="Arial"/>
          <w:sz w:val="24"/>
          <w:szCs w:val="24"/>
          <w:vertAlign w:val="superscript"/>
          <w:lang w:val="id"/>
        </w:rPr>
        <w:footnoteReference w:id="2"/>
      </w:r>
    </w:p>
    <w:p w14:paraId="18C4FBA8" w14:textId="77777777" w:rsidR="00436531" w:rsidRPr="00436531" w:rsidRDefault="00436531" w:rsidP="00436531">
      <w:pPr>
        <w:widowControl w:val="0"/>
        <w:autoSpaceDE w:val="0"/>
        <w:autoSpaceDN w:val="0"/>
        <w:spacing w:before="4" w:after="0" w:line="480" w:lineRule="auto"/>
        <w:ind w:right="317" w:firstLine="540"/>
        <w:jc w:val="both"/>
        <w:rPr>
          <w:rFonts w:ascii="Arial" w:eastAsia="Microsoft Sans Serif" w:hAnsi="Arial" w:cs="Arial"/>
          <w:sz w:val="24"/>
          <w:szCs w:val="24"/>
          <w:lang w:val="en-US"/>
        </w:rPr>
      </w:pPr>
      <w:r w:rsidRPr="00436531">
        <w:rPr>
          <w:rFonts w:ascii="Arial" w:eastAsia="Microsoft Sans Serif" w:hAnsi="Arial" w:cs="Arial"/>
          <w:sz w:val="24"/>
          <w:szCs w:val="24"/>
          <w:lang w:val="id"/>
        </w:rPr>
        <w:t>Sudah</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menjadi</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kenyataan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sosial</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bahwa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kejahatan</w:t>
      </w:r>
      <w:r w:rsidRPr="00436531">
        <w:rPr>
          <w:rFonts w:ascii="Arial" w:eastAsia="Microsoft Sans Serif" w:hAnsi="Arial" w:cs="Arial"/>
          <w:spacing w:val="64"/>
          <w:sz w:val="24"/>
          <w:szCs w:val="24"/>
          <w:lang w:val="id"/>
        </w:rPr>
        <w:t xml:space="preserve"> </w:t>
      </w:r>
      <w:r w:rsidRPr="00436531">
        <w:rPr>
          <w:rFonts w:ascii="Arial" w:eastAsia="Microsoft Sans Serif" w:hAnsi="Arial" w:cs="Arial"/>
          <w:sz w:val="24"/>
          <w:szCs w:val="24"/>
          <w:lang w:val="id"/>
        </w:rPr>
        <w:t>adalah</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masalah</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manusia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yang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merupakan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produk</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masyarakat</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yang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selalu</w:t>
      </w:r>
      <w:r w:rsidRPr="00436531">
        <w:rPr>
          <w:rFonts w:ascii="Arial" w:eastAsia="Microsoft Sans Serif" w:hAnsi="Arial" w:cs="Arial"/>
          <w:spacing w:val="-61"/>
          <w:sz w:val="24"/>
          <w:szCs w:val="24"/>
          <w:lang w:val="id"/>
        </w:rPr>
        <w:t xml:space="preserve"> </w:t>
      </w:r>
      <w:r w:rsidRPr="00436531">
        <w:rPr>
          <w:rFonts w:ascii="Arial" w:eastAsia="Microsoft Sans Serif" w:hAnsi="Arial" w:cs="Arial"/>
          <w:sz w:val="24"/>
          <w:szCs w:val="24"/>
          <w:lang w:val="id"/>
        </w:rPr>
        <w:t>mengalami perkembangan. Sehingga dikatakan bahwa usia kejahatan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seumur</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manusia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karena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dimana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ada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masyarkat</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disitulah</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terdapat</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kejahatan</w:t>
      </w:r>
      <w:r w:rsidRPr="00436531">
        <w:rPr>
          <w:rFonts w:ascii="Arial" w:eastAsia="Microsoft Sans Serif" w:hAnsi="Arial" w:cs="Arial"/>
          <w:sz w:val="24"/>
          <w:szCs w:val="24"/>
          <w:lang w:val="en-US"/>
        </w:rPr>
        <w:t>.</w:t>
      </w:r>
      <w:r w:rsidRPr="00436531">
        <w:rPr>
          <w:rFonts w:ascii="Arial" w:eastAsia="Microsoft Sans Serif" w:hAnsi="Arial" w:cs="Arial"/>
          <w:sz w:val="24"/>
          <w:szCs w:val="24"/>
          <w:vertAlign w:val="superscript"/>
          <w:lang w:val="id"/>
        </w:rPr>
        <w:footnoteReference w:id="3"/>
      </w:r>
    </w:p>
    <w:p w14:paraId="57F71C2B" w14:textId="77777777" w:rsidR="00436531" w:rsidRPr="00436531" w:rsidRDefault="00436531" w:rsidP="00436531">
      <w:pPr>
        <w:widowControl w:val="0"/>
        <w:autoSpaceDE w:val="0"/>
        <w:autoSpaceDN w:val="0"/>
        <w:spacing w:before="96" w:after="0" w:line="480" w:lineRule="auto"/>
        <w:ind w:right="317" w:firstLine="709"/>
        <w:jc w:val="both"/>
        <w:rPr>
          <w:rFonts w:ascii="Arial" w:eastAsia="Microsoft Sans Serif" w:hAnsi="Arial" w:cs="Arial"/>
          <w:sz w:val="24"/>
          <w:szCs w:val="24"/>
          <w:lang w:val="id"/>
        </w:rPr>
      </w:pPr>
      <w:r w:rsidRPr="00436531">
        <w:rPr>
          <w:rFonts w:ascii="Arial" w:eastAsia="Microsoft Sans Serif" w:hAnsi="Arial" w:cs="Arial"/>
          <w:sz w:val="24"/>
          <w:szCs w:val="24"/>
          <w:lang w:val="id"/>
        </w:rPr>
        <w:t>Penghancuran (</w:t>
      </w:r>
      <w:r w:rsidRPr="00436531">
        <w:rPr>
          <w:rFonts w:ascii="Arial" w:eastAsia="Microsoft Sans Serif" w:hAnsi="Arial" w:cs="Arial"/>
          <w:i/>
          <w:sz w:val="24"/>
          <w:szCs w:val="24"/>
          <w:lang w:val="id"/>
        </w:rPr>
        <w:t>Vernielen</w:t>
      </w:r>
      <w:r w:rsidRPr="00436531">
        <w:rPr>
          <w:rFonts w:ascii="Arial" w:eastAsia="Microsoft Sans Serif" w:hAnsi="Arial" w:cs="Arial"/>
          <w:sz w:val="24"/>
          <w:szCs w:val="24"/>
          <w:lang w:val="id"/>
        </w:rPr>
        <w:t>) dapat diistilahkan pembinasaan yang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memiliki</w:t>
      </w:r>
      <w:r w:rsidRPr="00436531">
        <w:rPr>
          <w:rFonts w:ascii="Arial" w:eastAsia="Microsoft Sans Serif" w:hAnsi="Arial" w:cs="Arial"/>
          <w:spacing w:val="7"/>
          <w:sz w:val="24"/>
          <w:szCs w:val="24"/>
          <w:lang w:val="id"/>
        </w:rPr>
        <w:t xml:space="preserve"> </w:t>
      </w:r>
      <w:r w:rsidRPr="00436531">
        <w:rPr>
          <w:rFonts w:ascii="Arial" w:eastAsia="Microsoft Sans Serif" w:hAnsi="Arial" w:cs="Arial"/>
          <w:sz w:val="24"/>
          <w:szCs w:val="24"/>
          <w:lang w:val="id"/>
        </w:rPr>
        <w:t>arti</w:t>
      </w:r>
      <w:r w:rsidRPr="00436531">
        <w:rPr>
          <w:rFonts w:ascii="Arial" w:eastAsia="Microsoft Sans Serif" w:hAnsi="Arial" w:cs="Arial"/>
          <w:spacing w:val="7"/>
          <w:sz w:val="24"/>
          <w:szCs w:val="24"/>
          <w:lang w:val="id"/>
        </w:rPr>
        <w:t xml:space="preserve"> </w:t>
      </w:r>
      <w:r w:rsidRPr="00436531">
        <w:rPr>
          <w:rFonts w:ascii="Arial" w:eastAsia="Microsoft Sans Serif" w:hAnsi="Arial" w:cs="Arial"/>
          <w:sz w:val="24"/>
          <w:szCs w:val="24"/>
          <w:lang w:val="id"/>
        </w:rPr>
        <w:t>merusak,</w:t>
      </w:r>
      <w:r w:rsidRPr="00436531">
        <w:rPr>
          <w:rFonts w:ascii="Arial" w:eastAsia="Microsoft Sans Serif" w:hAnsi="Arial" w:cs="Arial"/>
          <w:spacing w:val="9"/>
          <w:sz w:val="24"/>
          <w:szCs w:val="24"/>
          <w:lang w:val="id"/>
        </w:rPr>
        <w:t xml:space="preserve"> </w:t>
      </w:r>
      <w:r w:rsidRPr="00436531">
        <w:rPr>
          <w:rFonts w:ascii="Arial" w:eastAsia="Microsoft Sans Serif" w:hAnsi="Arial" w:cs="Arial"/>
          <w:sz w:val="24"/>
          <w:szCs w:val="24"/>
          <w:lang w:val="id"/>
        </w:rPr>
        <w:t>contohnya</w:t>
      </w:r>
      <w:r w:rsidRPr="00436531">
        <w:rPr>
          <w:rFonts w:ascii="Arial" w:eastAsia="Microsoft Sans Serif" w:hAnsi="Arial" w:cs="Arial"/>
          <w:spacing w:val="10"/>
          <w:sz w:val="24"/>
          <w:szCs w:val="24"/>
          <w:lang w:val="id"/>
        </w:rPr>
        <w:t xml:space="preserve"> </w:t>
      </w:r>
      <w:r w:rsidRPr="00436531">
        <w:rPr>
          <w:rFonts w:ascii="Arial" w:eastAsia="Microsoft Sans Serif" w:hAnsi="Arial" w:cs="Arial"/>
          <w:sz w:val="24"/>
          <w:szCs w:val="24"/>
          <w:lang w:val="id"/>
        </w:rPr>
        <w:t>memecahkan</w:t>
      </w:r>
      <w:r w:rsidRPr="00436531">
        <w:rPr>
          <w:rFonts w:ascii="Arial" w:eastAsia="Microsoft Sans Serif" w:hAnsi="Arial" w:cs="Arial"/>
          <w:spacing w:val="9"/>
          <w:sz w:val="24"/>
          <w:szCs w:val="24"/>
          <w:lang w:val="id"/>
        </w:rPr>
        <w:t xml:space="preserve"> </w:t>
      </w:r>
      <w:r w:rsidRPr="00436531">
        <w:rPr>
          <w:rFonts w:ascii="Arial" w:eastAsia="Microsoft Sans Serif" w:hAnsi="Arial" w:cs="Arial"/>
          <w:sz w:val="24"/>
          <w:szCs w:val="24"/>
          <w:lang w:val="id"/>
        </w:rPr>
        <w:t>kaca,</w:t>
      </w:r>
      <w:r w:rsidRPr="00436531">
        <w:rPr>
          <w:rFonts w:ascii="Arial" w:eastAsia="Microsoft Sans Serif" w:hAnsi="Arial" w:cs="Arial"/>
          <w:spacing w:val="9"/>
          <w:sz w:val="24"/>
          <w:szCs w:val="24"/>
          <w:lang w:val="id"/>
        </w:rPr>
        <w:t xml:space="preserve"> </w:t>
      </w:r>
      <w:r w:rsidRPr="00436531">
        <w:rPr>
          <w:rFonts w:ascii="Arial" w:eastAsia="Microsoft Sans Serif" w:hAnsi="Arial" w:cs="Arial"/>
          <w:sz w:val="24"/>
          <w:szCs w:val="24"/>
          <w:lang w:val="id"/>
        </w:rPr>
        <w:t>lampu,</w:t>
      </w:r>
      <w:r w:rsidRPr="00436531">
        <w:rPr>
          <w:rFonts w:ascii="Arial" w:eastAsia="Microsoft Sans Serif" w:hAnsi="Arial" w:cs="Arial"/>
          <w:spacing w:val="9"/>
          <w:sz w:val="24"/>
          <w:szCs w:val="24"/>
          <w:lang w:val="id"/>
        </w:rPr>
        <w:t xml:space="preserve"> </w:t>
      </w:r>
      <w:r w:rsidRPr="00436531">
        <w:rPr>
          <w:rFonts w:ascii="Arial" w:eastAsia="Microsoft Sans Serif" w:hAnsi="Arial" w:cs="Arial"/>
          <w:sz w:val="24"/>
          <w:szCs w:val="24"/>
          <w:lang w:val="id"/>
        </w:rPr>
        <w:t>gelas</w:t>
      </w:r>
      <w:r w:rsidRPr="00436531">
        <w:rPr>
          <w:rFonts w:ascii="Arial" w:eastAsia="Microsoft Sans Serif" w:hAnsi="Arial" w:cs="Arial"/>
          <w:sz w:val="24"/>
          <w:szCs w:val="24"/>
          <w:lang w:val="en-US"/>
        </w:rPr>
        <w:t xml:space="preserve"> </w:t>
      </w:r>
      <w:r w:rsidRPr="00436531">
        <w:rPr>
          <w:rFonts w:ascii="Arial" w:eastAsia="Microsoft Sans Serif" w:hAnsi="Arial" w:cs="Arial"/>
          <w:sz w:val="24"/>
          <w:szCs w:val="24"/>
          <w:lang w:val="id"/>
        </w:rPr>
        <w:t>hingga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hancur.</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Yang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menyebabkan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barang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tersebut</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tidak</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dapat</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digunakan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lagi.</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Artinya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bahwa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barang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itu</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betul-betul</w:t>
      </w:r>
      <w:r w:rsidRPr="00436531">
        <w:rPr>
          <w:rFonts w:ascii="Arial" w:eastAsia="Microsoft Sans Serif" w:hAnsi="Arial" w:cs="Arial"/>
          <w:spacing w:val="63"/>
          <w:sz w:val="24"/>
          <w:szCs w:val="24"/>
          <w:lang w:val="id"/>
        </w:rPr>
        <w:t xml:space="preserve"> </w:t>
      </w:r>
      <w:r w:rsidRPr="00436531">
        <w:rPr>
          <w:rFonts w:ascii="Arial" w:eastAsia="Microsoft Sans Serif" w:hAnsi="Arial" w:cs="Arial"/>
          <w:sz w:val="24"/>
          <w:szCs w:val="24"/>
          <w:lang w:val="id"/>
        </w:rPr>
        <w:t>tidak</w:t>
      </w:r>
      <w:r w:rsidRPr="00436531">
        <w:rPr>
          <w:rFonts w:ascii="Arial" w:eastAsia="Microsoft Sans Serif" w:hAnsi="Arial" w:cs="Arial"/>
          <w:spacing w:val="64"/>
          <w:sz w:val="24"/>
          <w:szCs w:val="24"/>
          <w:lang w:val="id"/>
        </w:rPr>
        <w:t xml:space="preserve"> </w:t>
      </w:r>
      <w:r w:rsidRPr="00436531">
        <w:rPr>
          <w:rFonts w:ascii="Arial" w:eastAsia="Microsoft Sans Serif" w:hAnsi="Arial" w:cs="Arial"/>
          <w:sz w:val="24"/>
          <w:szCs w:val="24"/>
          <w:lang w:val="id"/>
        </w:rPr>
        <w:t>dapat</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dipakai lagi. Jika hanya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melepaskan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roda kendaraan mobil dengan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melonggarkan bautnya saja belum bisa dikatakan tidak dapat dipakai</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lagi. Dengan jalan memasang bannya kembali dan mengencangkan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bautnya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ia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dapat</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diperbaiki</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digunakan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kembali.</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Adapun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mengrusakkan berarti tingkatannya masih lebih rendah dibandingkan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 xml:space="preserve">membinasakan </w:t>
      </w:r>
      <w:r w:rsidRPr="00436531">
        <w:rPr>
          <w:rFonts w:ascii="Arial" w:eastAsia="Microsoft Sans Serif" w:hAnsi="Arial" w:cs="Arial"/>
          <w:i/>
          <w:sz w:val="24"/>
          <w:szCs w:val="24"/>
          <w:lang w:val="id"/>
        </w:rPr>
        <w:t>(bechaidigen)</w:t>
      </w:r>
      <w:r w:rsidRPr="00436531">
        <w:rPr>
          <w:rFonts w:ascii="Arial" w:eastAsia="Microsoft Sans Serif" w:hAnsi="Arial" w:cs="Arial"/>
          <w:sz w:val="24"/>
          <w:szCs w:val="24"/>
          <w:lang w:val="id"/>
        </w:rPr>
        <w:t>, seperti memukul lampu, menghantam</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kaca jendela dan lain-lain, yang tidak sampai membuat hancur hanya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pecah,</w:t>
      </w:r>
      <w:r w:rsidRPr="00436531">
        <w:rPr>
          <w:rFonts w:ascii="Arial" w:eastAsia="Microsoft Sans Serif" w:hAnsi="Arial" w:cs="Arial"/>
          <w:spacing w:val="2"/>
          <w:sz w:val="24"/>
          <w:szCs w:val="24"/>
          <w:lang w:val="id"/>
        </w:rPr>
        <w:t xml:space="preserve"> </w:t>
      </w:r>
      <w:r w:rsidRPr="00436531">
        <w:rPr>
          <w:rFonts w:ascii="Arial" w:eastAsia="Microsoft Sans Serif" w:hAnsi="Arial" w:cs="Arial"/>
          <w:sz w:val="24"/>
          <w:szCs w:val="24"/>
          <w:lang w:val="id"/>
        </w:rPr>
        <w:t>atau</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sedikt</w:t>
      </w:r>
      <w:r w:rsidRPr="00436531">
        <w:rPr>
          <w:rFonts w:ascii="Arial" w:eastAsia="Microsoft Sans Serif" w:hAnsi="Arial" w:cs="Arial"/>
          <w:spacing w:val="2"/>
          <w:sz w:val="24"/>
          <w:szCs w:val="24"/>
          <w:lang w:val="id"/>
        </w:rPr>
        <w:t xml:space="preserve"> </w:t>
      </w:r>
      <w:r w:rsidRPr="00436531">
        <w:rPr>
          <w:rFonts w:ascii="Arial" w:eastAsia="Microsoft Sans Serif" w:hAnsi="Arial" w:cs="Arial"/>
          <w:sz w:val="24"/>
          <w:szCs w:val="24"/>
          <w:lang w:val="id"/>
        </w:rPr>
        <w:lastRenderedPageBreak/>
        <w:t>retak</w:t>
      </w:r>
      <w:r w:rsidRPr="00436531">
        <w:rPr>
          <w:rFonts w:ascii="Arial" w:eastAsia="Microsoft Sans Serif" w:hAnsi="Arial" w:cs="Arial"/>
          <w:spacing w:val="2"/>
          <w:sz w:val="24"/>
          <w:szCs w:val="24"/>
          <w:lang w:val="id"/>
        </w:rPr>
        <w:t xml:space="preserve"> </w:t>
      </w:r>
      <w:r w:rsidRPr="00436531">
        <w:rPr>
          <w:rFonts w:ascii="Arial" w:eastAsia="Microsoft Sans Serif" w:hAnsi="Arial" w:cs="Arial"/>
          <w:sz w:val="24"/>
          <w:szCs w:val="24"/>
          <w:lang w:val="id"/>
        </w:rPr>
        <w:t>saja.</w:t>
      </w:r>
    </w:p>
    <w:p w14:paraId="3E008A0B" w14:textId="77777777" w:rsidR="00436531" w:rsidRPr="00436531" w:rsidRDefault="00436531" w:rsidP="00436531">
      <w:pPr>
        <w:widowControl w:val="0"/>
        <w:autoSpaceDE w:val="0"/>
        <w:autoSpaceDN w:val="0"/>
        <w:spacing w:after="0" w:line="480" w:lineRule="auto"/>
        <w:ind w:right="317" w:firstLine="540"/>
        <w:jc w:val="both"/>
        <w:rPr>
          <w:rFonts w:ascii="Arial" w:eastAsia="Microsoft Sans Serif" w:hAnsi="Arial" w:cs="Arial"/>
          <w:sz w:val="24"/>
          <w:szCs w:val="24"/>
          <w:lang w:val="id"/>
        </w:rPr>
      </w:pPr>
      <w:r w:rsidRPr="00436531">
        <w:rPr>
          <w:rFonts w:ascii="Arial" w:eastAsia="Microsoft Sans Serif" w:hAnsi="Arial" w:cs="Arial"/>
          <w:sz w:val="24"/>
          <w:szCs w:val="24"/>
          <w:lang w:val="id"/>
        </w:rPr>
        <w:t>Contoh</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pengrusakan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yang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sering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terjadi</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adalah</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pembakaran,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melempari</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dengan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batu,</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merusak</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barang-barang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peribadatan,</w:t>
      </w:r>
      <w:r w:rsidRPr="00436531">
        <w:rPr>
          <w:rFonts w:ascii="Arial" w:eastAsia="Microsoft Sans Serif" w:hAnsi="Arial" w:cs="Arial"/>
          <w:spacing w:val="63"/>
          <w:sz w:val="24"/>
          <w:szCs w:val="24"/>
          <w:lang w:val="id"/>
        </w:rPr>
        <w:t xml:space="preserve"> </w:t>
      </w:r>
      <w:r w:rsidRPr="00436531">
        <w:rPr>
          <w:rFonts w:ascii="Arial" w:eastAsia="Microsoft Sans Serif" w:hAnsi="Arial" w:cs="Arial"/>
          <w:sz w:val="24"/>
          <w:szCs w:val="24"/>
          <w:lang w:val="id"/>
        </w:rPr>
        <w:t>dan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juga</w:t>
      </w:r>
      <w:r w:rsidRPr="00436531">
        <w:rPr>
          <w:rFonts w:ascii="Arial" w:eastAsia="Microsoft Sans Serif" w:hAnsi="Arial" w:cs="Arial"/>
          <w:spacing w:val="2"/>
          <w:sz w:val="24"/>
          <w:szCs w:val="24"/>
          <w:lang w:val="id"/>
        </w:rPr>
        <w:t xml:space="preserve"> </w:t>
      </w:r>
      <w:r w:rsidRPr="00436531">
        <w:rPr>
          <w:rFonts w:ascii="Arial" w:eastAsia="Microsoft Sans Serif" w:hAnsi="Arial" w:cs="Arial"/>
          <w:sz w:val="24"/>
          <w:szCs w:val="24"/>
          <w:lang w:val="id"/>
        </w:rPr>
        <w:t>terkadang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diselingi</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dengan</w:t>
      </w:r>
      <w:r w:rsidRPr="00436531">
        <w:rPr>
          <w:rFonts w:ascii="Arial" w:eastAsia="Microsoft Sans Serif" w:hAnsi="Arial" w:cs="Arial"/>
          <w:spacing w:val="3"/>
          <w:sz w:val="24"/>
          <w:szCs w:val="24"/>
          <w:lang w:val="id"/>
        </w:rPr>
        <w:t xml:space="preserve"> </w:t>
      </w:r>
      <w:r w:rsidRPr="00436531">
        <w:rPr>
          <w:rFonts w:ascii="Arial" w:eastAsia="Microsoft Sans Serif" w:hAnsi="Arial" w:cs="Arial"/>
          <w:sz w:val="24"/>
          <w:szCs w:val="24"/>
          <w:lang w:val="id"/>
        </w:rPr>
        <w:t>kekerasan.</w:t>
      </w:r>
    </w:p>
    <w:p w14:paraId="35BC9B78" w14:textId="77777777" w:rsidR="00436531" w:rsidRPr="00436531" w:rsidRDefault="00436531" w:rsidP="00436531">
      <w:pPr>
        <w:widowControl w:val="0"/>
        <w:autoSpaceDE w:val="0"/>
        <w:autoSpaceDN w:val="0"/>
        <w:spacing w:after="10" w:line="480" w:lineRule="auto"/>
        <w:ind w:right="314" w:firstLine="682"/>
        <w:jc w:val="both"/>
        <w:rPr>
          <w:rFonts w:ascii="Arial" w:eastAsia="Microsoft Sans Serif" w:hAnsi="Arial" w:cs="Arial"/>
          <w:sz w:val="24"/>
          <w:szCs w:val="24"/>
          <w:lang w:val="en-US"/>
        </w:rPr>
      </w:pPr>
      <w:r w:rsidRPr="00436531">
        <w:rPr>
          <w:rFonts w:ascii="Arial" w:eastAsia="Microsoft Sans Serif" w:hAnsi="Arial" w:cs="Arial"/>
          <w:sz w:val="24"/>
          <w:szCs w:val="24"/>
          <w:lang w:val="id"/>
        </w:rPr>
        <w:t>Penghancuran dan pengrusakan dalam hukum pidana pastinya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memiliki unsur kesengajaan. Dimana kesegajaan yang terdapat pada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Kitab</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Undang-Undang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Hukum</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Pidana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(KUHP)</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tidak</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berwarna.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Maksudnya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adalah</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bahwa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dapat</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dikatakatan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kesengajaan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telah</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terpenuhi</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jika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pelaku</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bertindak</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dengan</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sengaja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atau</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sengaja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tidak</w:t>
      </w:r>
      <w:r w:rsidRPr="00436531">
        <w:rPr>
          <w:rFonts w:ascii="Arial" w:eastAsia="Microsoft Sans Serif" w:hAnsi="Arial" w:cs="Arial"/>
          <w:spacing w:val="-61"/>
          <w:sz w:val="24"/>
          <w:szCs w:val="24"/>
          <w:lang w:val="id"/>
        </w:rPr>
        <w:t xml:space="preserve"> </w:t>
      </w:r>
      <w:r w:rsidRPr="00436531">
        <w:rPr>
          <w:rFonts w:ascii="Arial" w:eastAsia="Microsoft Sans Serif" w:hAnsi="Arial" w:cs="Arial"/>
          <w:sz w:val="24"/>
          <w:szCs w:val="24"/>
          <w:lang w:val="id"/>
        </w:rPr>
        <w:t>berbuat</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apa</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yang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dilarang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oleh</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Undang-Undang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atau</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yang</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boleh</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dilakukan oleh</w:t>
      </w:r>
      <w:r w:rsidRPr="00436531">
        <w:rPr>
          <w:rFonts w:ascii="Arial" w:eastAsia="Microsoft Sans Serif" w:hAnsi="Arial" w:cs="Arial"/>
          <w:spacing w:val="2"/>
          <w:sz w:val="24"/>
          <w:szCs w:val="24"/>
          <w:lang w:val="id"/>
        </w:rPr>
        <w:t xml:space="preserve"> </w:t>
      </w:r>
      <w:r w:rsidRPr="00436531">
        <w:rPr>
          <w:rFonts w:ascii="Arial" w:eastAsia="Microsoft Sans Serif" w:hAnsi="Arial" w:cs="Arial"/>
          <w:sz w:val="24"/>
          <w:szCs w:val="24"/>
          <w:lang w:val="id"/>
        </w:rPr>
        <w:t>Undang-undang telah</w:t>
      </w:r>
      <w:r w:rsidRPr="00436531">
        <w:rPr>
          <w:rFonts w:ascii="Arial" w:eastAsia="Microsoft Sans Serif" w:hAnsi="Arial" w:cs="Arial"/>
          <w:spacing w:val="1"/>
          <w:sz w:val="24"/>
          <w:szCs w:val="24"/>
          <w:lang w:val="id"/>
        </w:rPr>
        <w:t xml:space="preserve"> </w:t>
      </w:r>
      <w:r w:rsidRPr="00436531">
        <w:rPr>
          <w:rFonts w:ascii="Arial" w:eastAsia="Microsoft Sans Serif" w:hAnsi="Arial" w:cs="Arial"/>
          <w:sz w:val="24"/>
          <w:szCs w:val="24"/>
          <w:lang w:val="id"/>
        </w:rPr>
        <w:t>dianggap</w:t>
      </w:r>
      <w:r w:rsidRPr="00436531">
        <w:rPr>
          <w:rFonts w:ascii="Arial" w:eastAsia="Microsoft Sans Serif" w:hAnsi="Arial" w:cs="Arial"/>
          <w:spacing w:val="3"/>
          <w:sz w:val="24"/>
          <w:szCs w:val="24"/>
          <w:lang w:val="id"/>
        </w:rPr>
        <w:t xml:space="preserve"> </w:t>
      </w:r>
      <w:r w:rsidRPr="00436531">
        <w:rPr>
          <w:rFonts w:ascii="Arial" w:eastAsia="Microsoft Sans Serif" w:hAnsi="Arial" w:cs="Arial"/>
          <w:sz w:val="24"/>
          <w:szCs w:val="24"/>
          <w:lang w:val="id"/>
        </w:rPr>
        <w:t>terpenuhi</w:t>
      </w:r>
      <w:r w:rsidRPr="00436531">
        <w:rPr>
          <w:rFonts w:ascii="Arial" w:eastAsia="Microsoft Sans Serif" w:hAnsi="Arial" w:cs="Arial"/>
          <w:sz w:val="24"/>
          <w:szCs w:val="24"/>
          <w:lang w:val="en-US"/>
        </w:rPr>
        <w:t>.</w:t>
      </w:r>
    </w:p>
    <w:p w14:paraId="1FA50B69" w14:textId="77777777" w:rsidR="00436531" w:rsidRPr="00436531" w:rsidRDefault="00436531" w:rsidP="00436531">
      <w:pPr>
        <w:widowControl w:val="0"/>
        <w:autoSpaceDE w:val="0"/>
        <w:autoSpaceDN w:val="0"/>
        <w:spacing w:after="10" w:line="480" w:lineRule="auto"/>
        <w:ind w:right="314" w:firstLine="682"/>
        <w:jc w:val="both"/>
        <w:rPr>
          <w:rFonts w:ascii="Arial" w:eastAsia="Microsoft Sans Serif" w:hAnsi="Arial" w:cs="Arial"/>
          <w:sz w:val="24"/>
          <w:szCs w:val="24"/>
          <w:lang w:val="en-US"/>
        </w:rPr>
      </w:pPr>
      <w:r w:rsidRPr="00436531">
        <w:rPr>
          <w:rFonts w:ascii="Arial" w:eastAsia="Microsoft Sans Serif" w:hAnsi="Arial" w:cs="Arial"/>
          <w:sz w:val="24"/>
          <w:szCs w:val="24"/>
          <w:lang w:val="en-US"/>
        </w:rPr>
        <w:t>Tindakan Penghancuran dan Pengrusakan terhadap Bagunan beserta Barang merupakan salah satu bentuk dari pelanggaran Hukum,dimana diatur pada PASAL 406 ayat (1) KUHpidana menyebutkan bahwa “Barangsiapa dengan sengaja dan dengan melawan hukum membinasakan, merusak, membuat sehingga tidak dapat di pakai lagi atau menghilangkan sesuatu barang yang sama sekali atau sebagaiannya kepunyaan orang lain, dihukum penjara selama-lamanya 2 (dua) tahun 8 (delapan) bulan atau denda sebanyak-banyaknya Rp.4.500,- (empat ribu lima ratus rupiah).</w:t>
      </w:r>
    </w:p>
    <w:p w14:paraId="19B37332" w14:textId="77777777" w:rsidR="00436531" w:rsidRPr="00436531" w:rsidRDefault="00436531" w:rsidP="00436531">
      <w:pPr>
        <w:widowControl w:val="0"/>
        <w:autoSpaceDE w:val="0"/>
        <w:autoSpaceDN w:val="0"/>
        <w:spacing w:after="10" w:line="480" w:lineRule="auto"/>
        <w:ind w:right="314" w:firstLine="682"/>
        <w:jc w:val="both"/>
        <w:rPr>
          <w:rFonts w:ascii="Arial" w:eastAsia="Microsoft Sans Serif" w:hAnsi="Arial" w:cs="Arial"/>
          <w:sz w:val="24"/>
          <w:szCs w:val="24"/>
          <w:lang w:val="en-US"/>
        </w:rPr>
      </w:pPr>
      <w:r w:rsidRPr="00436531">
        <w:rPr>
          <w:rFonts w:ascii="Arial" w:eastAsia="Microsoft Sans Serif" w:hAnsi="Arial" w:cs="Arial"/>
          <w:sz w:val="24"/>
          <w:szCs w:val="24"/>
          <w:lang w:val="en-US"/>
        </w:rPr>
        <w:t xml:space="preserve">Berdasarkan permasalahan dan realitas yang disebutkan diatas, penulis menemukan beberapa hal yang menarik untuk dibahas yaitu mengenai penerapan tindak pidana bagi pelaku perusakan dan </w:t>
      </w:r>
      <w:r w:rsidRPr="00436531">
        <w:rPr>
          <w:rFonts w:ascii="Arial" w:eastAsia="Microsoft Sans Serif" w:hAnsi="Arial" w:cs="Arial"/>
          <w:sz w:val="24"/>
          <w:szCs w:val="24"/>
          <w:lang w:val="en-US"/>
        </w:rPr>
        <w:lastRenderedPageBreak/>
        <w:t>penghancuran bangunan di Pos jaga Polisi Lalu Lintas (LAKA) tepatnya di jalan Sultan Alauddin Wilayah kota Makassar.</w:t>
      </w:r>
    </w:p>
    <w:p w14:paraId="1456F38C" w14:textId="16323CC6" w:rsidR="00436531" w:rsidRPr="00436531" w:rsidRDefault="00436531" w:rsidP="00436531">
      <w:pPr>
        <w:widowControl w:val="0"/>
        <w:autoSpaceDE w:val="0"/>
        <w:autoSpaceDN w:val="0"/>
        <w:spacing w:after="10" w:line="480" w:lineRule="auto"/>
        <w:ind w:right="314" w:firstLine="682"/>
        <w:jc w:val="both"/>
        <w:rPr>
          <w:rFonts w:ascii="Arial" w:eastAsia="Microsoft Sans Serif" w:hAnsi="Arial" w:cs="Arial"/>
          <w:sz w:val="24"/>
          <w:szCs w:val="24"/>
          <w:lang w:val="en-US"/>
        </w:rPr>
      </w:pPr>
      <w:r w:rsidRPr="00436531">
        <w:rPr>
          <w:rFonts w:ascii="Arial" w:eastAsia="Microsoft Sans Serif" w:hAnsi="Arial" w:cs="Arial"/>
          <w:sz w:val="24"/>
          <w:szCs w:val="24"/>
          <w:lang w:val="en-US"/>
        </w:rPr>
        <w:t xml:space="preserve">Sehingga dengan permasalahan tersebut penulis kemudian tertarik untuk mengkajinya dengan judul </w:t>
      </w:r>
      <w:r w:rsidRPr="00436531">
        <w:rPr>
          <w:rFonts w:ascii="Arial" w:eastAsia="Microsoft Sans Serif" w:hAnsi="Arial" w:cs="Arial"/>
          <w:b/>
          <w:bCs/>
          <w:sz w:val="24"/>
          <w:szCs w:val="24"/>
          <w:lang w:val="en-US"/>
        </w:rPr>
        <w:t xml:space="preserve">“TINJAUAN YURIDIS TERHADAP PERUSAKAN DAN </w:t>
      </w:r>
      <w:proofErr w:type="gramStart"/>
      <w:r w:rsidRPr="00436531">
        <w:rPr>
          <w:rFonts w:ascii="Arial" w:eastAsia="Microsoft Sans Serif" w:hAnsi="Arial" w:cs="Arial"/>
          <w:b/>
          <w:bCs/>
          <w:sz w:val="24"/>
          <w:szCs w:val="24"/>
          <w:lang w:val="en-US"/>
        </w:rPr>
        <w:t>PENGHANCURAN  BARANG</w:t>
      </w:r>
      <w:proofErr w:type="gramEnd"/>
      <w:r w:rsidRPr="00436531">
        <w:rPr>
          <w:rFonts w:ascii="Arial" w:eastAsia="Microsoft Sans Serif" w:hAnsi="Arial" w:cs="Arial"/>
          <w:b/>
          <w:bCs/>
          <w:sz w:val="24"/>
          <w:szCs w:val="24"/>
          <w:lang w:val="en-US"/>
        </w:rPr>
        <w:t xml:space="preserve"> DAN BANGUNAN YANG DILAKUKAN</w:t>
      </w:r>
      <w:r w:rsidR="006E21B8">
        <w:rPr>
          <w:rFonts w:ascii="Arial" w:eastAsia="Microsoft Sans Serif" w:hAnsi="Arial" w:cs="Arial"/>
          <w:b/>
          <w:bCs/>
          <w:sz w:val="24"/>
          <w:szCs w:val="24"/>
          <w:lang w:val="en-US"/>
        </w:rPr>
        <w:t xml:space="preserve"> </w:t>
      </w:r>
      <w:r w:rsidRPr="00436531">
        <w:rPr>
          <w:rFonts w:ascii="Arial" w:eastAsia="Microsoft Sans Serif" w:hAnsi="Arial" w:cs="Arial"/>
          <w:b/>
          <w:bCs/>
          <w:sz w:val="24"/>
          <w:szCs w:val="24"/>
          <w:lang w:val="en-US"/>
        </w:rPr>
        <w:t>SECARA</w:t>
      </w:r>
      <w:r w:rsidR="006E21B8">
        <w:rPr>
          <w:rFonts w:ascii="Arial" w:eastAsia="Microsoft Sans Serif" w:hAnsi="Arial" w:cs="Arial"/>
          <w:b/>
          <w:bCs/>
          <w:sz w:val="24"/>
          <w:szCs w:val="24"/>
          <w:lang w:val="en-US"/>
        </w:rPr>
        <w:t xml:space="preserve"> </w:t>
      </w:r>
      <w:r w:rsidRPr="00436531">
        <w:rPr>
          <w:rFonts w:ascii="Arial" w:eastAsia="Microsoft Sans Serif" w:hAnsi="Arial" w:cs="Arial"/>
          <w:b/>
          <w:bCs/>
          <w:sz w:val="24"/>
          <w:szCs w:val="24"/>
          <w:lang w:val="en-US"/>
        </w:rPr>
        <w:t>BERSAMA-SAMA”</w:t>
      </w:r>
    </w:p>
    <w:p w14:paraId="66CA060B" w14:textId="314D68D9" w:rsidR="00436531" w:rsidRPr="00436531" w:rsidRDefault="00E03038" w:rsidP="00E5209B">
      <w:pPr>
        <w:keepNext/>
        <w:keepLines/>
        <w:widowControl w:val="0"/>
        <w:numPr>
          <w:ilvl w:val="0"/>
          <w:numId w:val="107"/>
        </w:numPr>
        <w:autoSpaceDE w:val="0"/>
        <w:autoSpaceDN w:val="0"/>
        <w:spacing w:before="40" w:after="0" w:line="480" w:lineRule="auto"/>
        <w:ind w:left="284" w:right="2834" w:hanging="284"/>
        <w:jc w:val="both"/>
        <w:outlineLvl w:val="1"/>
        <w:rPr>
          <w:rFonts w:ascii="Arial" w:eastAsia="Calibri" w:hAnsi="Arial" w:cs="Arial"/>
          <w:b/>
          <w:color w:val="000000"/>
          <w:spacing w:val="-2"/>
          <w:sz w:val="24"/>
          <w:szCs w:val="24"/>
          <w:lang w:val="id-ID"/>
        </w:rPr>
      </w:pPr>
      <w:bookmarkStart w:id="16" w:name="_Toc61396524"/>
      <w:bookmarkStart w:id="17" w:name="_Toc62079392"/>
      <w:bookmarkStart w:id="18" w:name="_Toc156318584"/>
      <w:bookmarkStart w:id="19" w:name="_Toc157433122"/>
      <w:r w:rsidRPr="00436531">
        <w:rPr>
          <w:rFonts w:ascii="Arial" w:eastAsia="Calibri" w:hAnsi="Arial" w:cs="Arial"/>
          <w:b/>
          <w:color w:val="000000"/>
          <w:spacing w:val="-2"/>
          <w:sz w:val="24"/>
          <w:szCs w:val="24"/>
          <w:lang w:val="id-ID"/>
        </w:rPr>
        <w:t>Rumusan masalah</w:t>
      </w:r>
      <w:bookmarkEnd w:id="16"/>
      <w:bookmarkEnd w:id="17"/>
      <w:bookmarkEnd w:id="18"/>
      <w:bookmarkEnd w:id="19"/>
    </w:p>
    <w:p w14:paraId="6F56B912" w14:textId="77777777" w:rsidR="00436531" w:rsidRPr="00436531" w:rsidRDefault="00436531" w:rsidP="00436531">
      <w:pPr>
        <w:widowControl w:val="0"/>
        <w:tabs>
          <w:tab w:val="left" w:pos="567"/>
        </w:tabs>
        <w:autoSpaceDE w:val="0"/>
        <w:autoSpaceDN w:val="0"/>
        <w:spacing w:before="95" w:after="0" w:line="480" w:lineRule="auto"/>
        <w:ind w:right="83" w:firstLine="567"/>
        <w:jc w:val="both"/>
        <w:rPr>
          <w:rFonts w:ascii="Arial" w:eastAsia="Calibri" w:hAnsi="Arial" w:cs="Arial"/>
          <w:color w:val="000000"/>
          <w:spacing w:val="-2"/>
          <w:sz w:val="24"/>
          <w:szCs w:val="24"/>
          <w:lang w:val="id-ID"/>
        </w:rPr>
      </w:pPr>
      <w:r w:rsidRPr="00436531">
        <w:rPr>
          <w:rFonts w:ascii="Arial" w:eastAsia="Calibri" w:hAnsi="Arial" w:cs="Arial"/>
          <w:color w:val="000000"/>
          <w:spacing w:val="-2"/>
          <w:sz w:val="24"/>
          <w:szCs w:val="24"/>
          <w:lang w:val="id-ID"/>
        </w:rPr>
        <w:tab/>
        <w:t>Berdasarka</w:t>
      </w:r>
      <w:r w:rsidRPr="00436531">
        <w:rPr>
          <w:rFonts w:ascii="Arial" w:eastAsia="Calibri" w:hAnsi="Arial" w:cs="Arial"/>
          <w:color w:val="000000"/>
          <w:spacing w:val="-2"/>
          <w:sz w:val="24"/>
          <w:szCs w:val="24"/>
          <w:lang w:val="en-US"/>
        </w:rPr>
        <w:t xml:space="preserve">n </w:t>
      </w:r>
      <w:r w:rsidRPr="00436531">
        <w:rPr>
          <w:rFonts w:ascii="Arial" w:eastAsia="Calibri" w:hAnsi="Arial" w:cs="Arial"/>
          <w:color w:val="000000"/>
          <w:spacing w:val="-2"/>
          <w:sz w:val="24"/>
          <w:szCs w:val="24"/>
          <w:lang w:val="id-ID"/>
        </w:rPr>
        <w:t>uraian latar belakang di atas, maka rumusan masalah</w:t>
      </w:r>
      <w:r w:rsidRPr="00436531">
        <w:rPr>
          <w:rFonts w:ascii="Arial" w:eastAsia="Calibri" w:hAnsi="Arial" w:cs="Arial"/>
          <w:color w:val="000000"/>
          <w:spacing w:val="-2"/>
          <w:sz w:val="24"/>
          <w:szCs w:val="24"/>
          <w:lang w:val="en-US"/>
        </w:rPr>
        <w:t xml:space="preserve"> </w:t>
      </w:r>
      <w:r w:rsidRPr="00436531">
        <w:rPr>
          <w:rFonts w:ascii="Arial" w:eastAsia="Calibri" w:hAnsi="Arial" w:cs="Arial"/>
          <w:color w:val="000000"/>
          <w:spacing w:val="-2"/>
          <w:sz w:val="24"/>
          <w:szCs w:val="24"/>
          <w:lang w:val="id-ID"/>
        </w:rPr>
        <w:t>pada penelitian ini ialah:</w:t>
      </w:r>
    </w:p>
    <w:p w14:paraId="6D06E903" w14:textId="77777777" w:rsidR="00436531" w:rsidRPr="00436531" w:rsidRDefault="00436531" w:rsidP="00436531">
      <w:pPr>
        <w:widowControl w:val="0"/>
        <w:numPr>
          <w:ilvl w:val="0"/>
          <w:numId w:val="53"/>
        </w:numPr>
        <w:tabs>
          <w:tab w:val="left" w:pos="1309"/>
        </w:tabs>
        <w:autoSpaceDE w:val="0"/>
        <w:autoSpaceDN w:val="0"/>
        <w:spacing w:before="95" w:after="0" w:line="480" w:lineRule="auto"/>
        <w:ind w:right="83"/>
        <w:jc w:val="both"/>
        <w:rPr>
          <w:rFonts w:ascii="Arial" w:eastAsia="Calibri" w:hAnsi="Arial" w:cs="Arial"/>
          <w:color w:val="000000"/>
          <w:spacing w:val="-2"/>
          <w:sz w:val="24"/>
          <w:szCs w:val="24"/>
          <w:lang w:val="id-ID"/>
        </w:rPr>
      </w:pPr>
      <w:bookmarkStart w:id="20" w:name="_Toc61396525"/>
      <w:bookmarkStart w:id="21" w:name="_Toc62079393"/>
      <w:r w:rsidRPr="00436531">
        <w:rPr>
          <w:rFonts w:ascii="Arial" w:eastAsia="Calibri" w:hAnsi="Arial" w:cs="Arial"/>
          <w:color w:val="000000"/>
          <w:spacing w:val="-2"/>
          <w:sz w:val="24"/>
          <w:szCs w:val="24"/>
          <w:lang w:val="id-ID"/>
        </w:rPr>
        <w:t>Bagaimana</w:t>
      </w:r>
      <w:proofErr w:type="spellStart"/>
      <w:r w:rsidRPr="00436531">
        <w:rPr>
          <w:rFonts w:ascii="Arial" w:eastAsia="Calibri" w:hAnsi="Arial" w:cs="Arial"/>
          <w:color w:val="000000"/>
          <w:spacing w:val="-2"/>
          <w:sz w:val="24"/>
          <w:szCs w:val="24"/>
          <w:lang w:val="en-US"/>
        </w:rPr>
        <w:t>kah</w:t>
      </w:r>
      <w:proofErr w:type="spellEnd"/>
      <w:r w:rsidRPr="00436531">
        <w:rPr>
          <w:rFonts w:ascii="Arial" w:eastAsia="Calibri" w:hAnsi="Arial" w:cs="Arial"/>
          <w:color w:val="000000"/>
          <w:spacing w:val="-2"/>
          <w:sz w:val="24"/>
          <w:szCs w:val="24"/>
          <w:lang w:val="id-ID"/>
        </w:rPr>
        <w:t xml:space="preserve"> </w:t>
      </w:r>
      <w:proofErr w:type="spellStart"/>
      <w:r w:rsidRPr="00436531">
        <w:rPr>
          <w:rFonts w:ascii="Arial" w:eastAsia="Calibri" w:hAnsi="Arial" w:cs="Arial"/>
          <w:color w:val="000000"/>
          <w:spacing w:val="-2"/>
          <w:sz w:val="24"/>
          <w:szCs w:val="24"/>
          <w:lang w:val="en-US"/>
        </w:rPr>
        <w:t>upaya</w:t>
      </w:r>
      <w:proofErr w:type="spellEnd"/>
      <w:r w:rsidRPr="00436531">
        <w:rPr>
          <w:rFonts w:ascii="Arial" w:eastAsia="Calibri" w:hAnsi="Arial" w:cs="Arial"/>
          <w:color w:val="000000"/>
          <w:spacing w:val="-2"/>
          <w:sz w:val="24"/>
          <w:szCs w:val="24"/>
          <w:lang w:val="en-US"/>
        </w:rPr>
        <w:t xml:space="preserve"> </w:t>
      </w:r>
      <w:proofErr w:type="spellStart"/>
      <w:r w:rsidRPr="00436531">
        <w:rPr>
          <w:rFonts w:ascii="Arial" w:eastAsia="Calibri" w:hAnsi="Arial" w:cs="Arial"/>
          <w:color w:val="000000"/>
          <w:spacing w:val="-2"/>
          <w:sz w:val="24"/>
          <w:szCs w:val="24"/>
          <w:lang w:val="en-US"/>
        </w:rPr>
        <w:t>penegak</w:t>
      </w:r>
      <w:proofErr w:type="spellEnd"/>
      <w:r w:rsidRPr="00436531">
        <w:rPr>
          <w:rFonts w:ascii="Arial" w:eastAsia="Calibri" w:hAnsi="Arial" w:cs="Arial"/>
          <w:color w:val="000000"/>
          <w:spacing w:val="-2"/>
          <w:sz w:val="24"/>
          <w:szCs w:val="24"/>
          <w:lang w:val="en-US"/>
        </w:rPr>
        <w:t xml:space="preserve"> </w:t>
      </w:r>
      <w:proofErr w:type="spellStart"/>
      <w:r w:rsidRPr="00436531">
        <w:rPr>
          <w:rFonts w:ascii="Arial" w:eastAsia="Calibri" w:hAnsi="Arial" w:cs="Arial"/>
          <w:color w:val="000000"/>
          <w:spacing w:val="-2"/>
          <w:sz w:val="24"/>
          <w:szCs w:val="24"/>
          <w:lang w:val="en-US"/>
        </w:rPr>
        <w:t>hukum</w:t>
      </w:r>
      <w:proofErr w:type="spellEnd"/>
      <w:r w:rsidRPr="00436531">
        <w:rPr>
          <w:rFonts w:ascii="Arial" w:eastAsia="Calibri" w:hAnsi="Arial" w:cs="Arial"/>
          <w:color w:val="000000"/>
          <w:spacing w:val="-2"/>
          <w:sz w:val="24"/>
          <w:szCs w:val="24"/>
          <w:lang w:val="en-US"/>
        </w:rPr>
        <w:t xml:space="preserve"> dalam mengidentifikasi pelaku penghancuran dan perusakan yang di lakukan secara Bersama-sama dalam perspektif KUHpidana</w:t>
      </w:r>
    </w:p>
    <w:p w14:paraId="3D26137F" w14:textId="77777777" w:rsidR="00436531" w:rsidRPr="00436531" w:rsidRDefault="00436531" w:rsidP="00436531">
      <w:pPr>
        <w:widowControl w:val="0"/>
        <w:numPr>
          <w:ilvl w:val="0"/>
          <w:numId w:val="53"/>
        </w:numPr>
        <w:tabs>
          <w:tab w:val="left" w:pos="1309"/>
        </w:tabs>
        <w:autoSpaceDE w:val="0"/>
        <w:autoSpaceDN w:val="0"/>
        <w:spacing w:before="95" w:after="0" w:line="480" w:lineRule="auto"/>
        <w:ind w:right="83"/>
        <w:jc w:val="both"/>
        <w:rPr>
          <w:rFonts w:ascii="Arial" w:eastAsia="Calibri" w:hAnsi="Arial" w:cs="Arial"/>
          <w:color w:val="000000"/>
          <w:spacing w:val="-2"/>
          <w:sz w:val="24"/>
          <w:szCs w:val="24"/>
          <w:lang w:val="id-ID"/>
        </w:rPr>
      </w:pPr>
      <w:r w:rsidRPr="00436531">
        <w:rPr>
          <w:rFonts w:ascii="Arial" w:eastAsia="Calibri" w:hAnsi="Arial" w:cs="Arial"/>
          <w:color w:val="000000"/>
          <w:spacing w:val="-2"/>
          <w:sz w:val="24"/>
          <w:szCs w:val="24"/>
          <w:lang w:val="en-US"/>
        </w:rPr>
        <w:t>Faktor-faktor apa saja yang mempengaruhi terjadinya perusakan dan penghancuran bangunan dan barang yang dilakukan secara bersama-sama?</w:t>
      </w:r>
    </w:p>
    <w:p w14:paraId="78C6CF44" w14:textId="2A2D05C5" w:rsidR="00436531" w:rsidRPr="00436531" w:rsidRDefault="00E03038" w:rsidP="00E5209B">
      <w:pPr>
        <w:keepNext/>
        <w:keepLines/>
        <w:widowControl w:val="0"/>
        <w:numPr>
          <w:ilvl w:val="0"/>
          <w:numId w:val="107"/>
        </w:numPr>
        <w:autoSpaceDE w:val="0"/>
        <w:autoSpaceDN w:val="0"/>
        <w:spacing w:before="40" w:after="0" w:line="480" w:lineRule="auto"/>
        <w:ind w:left="284" w:right="2834" w:hanging="284"/>
        <w:jc w:val="both"/>
        <w:outlineLvl w:val="1"/>
        <w:rPr>
          <w:rFonts w:ascii="Arial" w:eastAsia="Calibri" w:hAnsi="Arial" w:cs="Arial"/>
          <w:b/>
          <w:color w:val="000000"/>
          <w:spacing w:val="-2"/>
          <w:sz w:val="24"/>
          <w:szCs w:val="24"/>
          <w:lang w:val="id-ID"/>
        </w:rPr>
      </w:pPr>
      <w:bookmarkStart w:id="22" w:name="_Toc156318585"/>
      <w:bookmarkStart w:id="23" w:name="_Toc157433123"/>
      <w:r w:rsidRPr="00436531">
        <w:rPr>
          <w:rFonts w:ascii="Arial" w:eastAsia="Calibri" w:hAnsi="Arial" w:cs="Arial"/>
          <w:b/>
          <w:color w:val="000000"/>
          <w:spacing w:val="-2"/>
          <w:sz w:val="24"/>
          <w:szCs w:val="24"/>
          <w:lang w:val="id-ID"/>
        </w:rPr>
        <w:t>Tujuan penulisan</w:t>
      </w:r>
      <w:bookmarkEnd w:id="20"/>
      <w:bookmarkEnd w:id="21"/>
      <w:bookmarkEnd w:id="22"/>
      <w:bookmarkEnd w:id="23"/>
    </w:p>
    <w:p w14:paraId="7E0A65A0" w14:textId="77777777" w:rsidR="00436531" w:rsidRPr="00436531" w:rsidRDefault="00436531" w:rsidP="00436531">
      <w:pPr>
        <w:widowControl w:val="0"/>
        <w:autoSpaceDE w:val="0"/>
        <w:autoSpaceDN w:val="0"/>
        <w:spacing w:after="0" w:line="480" w:lineRule="auto"/>
        <w:ind w:right="83" w:firstLine="720"/>
        <w:jc w:val="both"/>
        <w:rPr>
          <w:rFonts w:ascii="Arial" w:eastAsia="Calibri" w:hAnsi="Arial" w:cs="Arial"/>
          <w:color w:val="000000"/>
          <w:spacing w:val="-2"/>
          <w:sz w:val="24"/>
          <w:szCs w:val="24"/>
          <w:lang w:val="id-ID"/>
        </w:rPr>
      </w:pPr>
      <w:r w:rsidRPr="00436531">
        <w:rPr>
          <w:rFonts w:ascii="Arial" w:eastAsia="Calibri" w:hAnsi="Arial" w:cs="Arial"/>
          <w:color w:val="000000"/>
          <w:spacing w:val="-2"/>
          <w:sz w:val="24"/>
          <w:szCs w:val="24"/>
          <w:lang w:val="id-ID"/>
        </w:rPr>
        <w:t>Tujuan yang hendak dicapai oleh penulis ini adalah sebagai berikut:</w:t>
      </w:r>
    </w:p>
    <w:p w14:paraId="6FE9AA20" w14:textId="77777777" w:rsidR="00436531" w:rsidRPr="00436531" w:rsidRDefault="00436531" w:rsidP="00436531">
      <w:pPr>
        <w:widowControl w:val="0"/>
        <w:numPr>
          <w:ilvl w:val="0"/>
          <w:numId w:val="54"/>
        </w:numPr>
        <w:tabs>
          <w:tab w:val="left" w:pos="1669"/>
        </w:tabs>
        <w:autoSpaceDE w:val="0"/>
        <w:autoSpaceDN w:val="0"/>
        <w:spacing w:after="0" w:line="480" w:lineRule="auto"/>
        <w:ind w:right="83"/>
        <w:jc w:val="both"/>
        <w:rPr>
          <w:rFonts w:ascii="Arial" w:eastAsia="Calibri" w:hAnsi="Arial" w:cs="Arial"/>
          <w:color w:val="000000"/>
          <w:spacing w:val="-2"/>
          <w:sz w:val="24"/>
          <w:szCs w:val="24"/>
          <w:lang w:val="id-ID"/>
        </w:rPr>
      </w:pPr>
      <w:r w:rsidRPr="00436531">
        <w:rPr>
          <w:rFonts w:ascii="Arial" w:eastAsia="Calibri" w:hAnsi="Arial" w:cs="Arial"/>
          <w:color w:val="000000"/>
          <w:spacing w:val="-2"/>
          <w:sz w:val="24"/>
          <w:szCs w:val="24"/>
          <w:lang w:val="id-ID"/>
        </w:rPr>
        <w:t xml:space="preserve">Untuk mengetahui dan menganalisis </w:t>
      </w:r>
      <w:bookmarkStart w:id="24" w:name="_Toc61396526"/>
      <w:bookmarkStart w:id="25" w:name="_Toc62079394"/>
      <w:r w:rsidRPr="00436531">
        <w:rPr>
          <w:rFonts w:ascii="Arial" w:eastAsia="Calibri" w:hAnsi="Arial" w:cs="Arial"/>
          <w:color w:val="000000"/>
          <w:spacing w:val="-2"/>
          <w:sz w:val="24"/>
          <w:szCs w:val="24"/>
          <w:lang w:val="en-US"/>
        </w:rPr>
        <w:t>upaya penegak hukum dalam mengidentifikasi pelaku penghancuran dan perusakan yang dilakukan secara bersama-sama dalam perspektif KUHpidana</w:t>
      </w:r>
    </w:p>
    <w:p w14:paraId="72308954" w14:textId="77777777" w:rsidR="00436531" w:rsidRPr="00436531" w:rsidRDefault="00436531" w:rsidP="00436531">
      <w:pPr>
        <w:widowControl w:val="0"/>
        <w:numPr>
          <w:ilvl w:val="0"/>
          <w:numId w:val="54"/>
        </w:numPr>
        <w:autoSpaceDE w:val="0"/>
        <w:autoSpaceDN w:val="0"/>
        <w:spacing w:after="0" w:line="480" w:lineRule="auto"/>
        <w:jc w:val="both"/>
        <w:rPr>
          <w:rFonts w:ascii="Arial" w:hAnsi="Arial" w:cs="Arial"/>
          <w:sz w:val="24"/>
          <w:szCs w:val="24"/>
          <w:lang w:val="id-ID"/>
        </w:rPr>
      </w:pPr>
      <w:r w:rsidRPr="00436531">
        <w:rPr>
          <w:rFonts w:ascii="Arial" w:hAnsi="Arial" w:cs="Arial"/>
          <w:sz w:val="24"/>
          <w:szCs w:val="24"/>
          <w:lang w:val="id-ID"/>
        </w:rPr>
        <w:t>Untuk</w:t>
      </w:r>
      <w:r w:rsidRPr="00436531">
        <w:rPr>
          <w:rFonts w:ascii="Arial" w:hAnsi="Arial" w:cs="Arial"/>
          <w:sz w:val="24"/>
          <w:szCs w:val="24"/>
          <w:lang w:val="en-US"/>
        </w:rPr>
        <w:t xml:space="preserve"> </w:t>
      </w:r>
      <w:r w:rsidRPr="00436531">
        <w:rPr>
          <w:rFonts w:ascii="Arial" w:hAnsi="Arial" w:cs="Arial"/>
          <w:sz w:val="24"/>
          <w:szCs w:val="24"/>
          <w:lang w:val="id-ID"/>
        </w:rPr>
        <w:t>mengetahui dan menganalisis</w:t>
      </w:r>
      <w:r w:rsidRPr="00436531">
        <w:rPr>
          <w:rFonts w:ascii="Arial" w:hAnsi="Arial" w:cs="Arial"/>
          <w:sz w:val="24"/>
          <w:szCs w:val="24"/>
          <w:lang w:val="en-US"/>
        </w:rPr>
        <w:t xml:space="preserve"> Faktor-faktor yang mempengaruhi terjadinya  perusakan dan penghancuran Bangunan dan Barang yang dilakukan secara bersama-sama</w:t>
      </w:r>
    </w:p>
    <w:p w14:paraId="4B115786" w14:textId="56B96492" w:rsidR="00436531" w:rsidRPr="00436531" w:rsidRDefault="00E03038" w:rsidP="00E5209B">
      <w:pPr>
        <w:keepNext/>
        <w:keepLines/>
        <w:widowControl w:val="0"/>
        <w:numPr>
          <w:ilvl w:val="0"/>
          <w:numId w:val="107"/>
        </w:numPr>
        <w:autoSpaceDE w:val="0"/>
        <w:autoSpaceDN w:val="0"/>
        <w:spacing w:before="40" w:after="0" w:line="480" w:lineRule="auto"/>
        <w:ind w:left="284" w:right="2834" w:hanging="284"/>
        <w:jc w:val="both"/>
        <w:outlineLvl w:val="1"/>
        <w:rPr>
          <w:rFonts w:ascii="Arial" w:eastAsia="Calibri" w:hAnsi="Arial" w:cs="Arial"/>
          <w:b/>
          <w:color w:val="000000"/>
          <w:spacing w:val="-2"/>
          <w:sz w:val="24"/>
          <w:szCs w:val="24"/>
          <w:lang w:val="id-ID"/>
        </w:rPr>
      </w:pPr>
      <w:bookmarkStart w:id="26" w:name="_Toc156318586"/>
      <w:bookmarkStart w:id="27" w:name="_Toc157433124"/>
      <w:r w:rsidRPr="00436531">
        <w:rPr>
          <w:rFonts w:ascii="Arial" w:eastAsia="Calibri" w:hAnsi="Arial" w:cs="Arial"/>
          <w:b/>
          <w:color w:val="000000"/>
          <w:spacing w:val="-2"/>
          <w:sz w:val="24"/>
          <w:szCs w:val="24"/>
          <w:lang w:val="id-ID"/>
        </w:rPr>
        <w:lastRenderedPageBreak/>
        <w:t>Manfaat penelitian</w:t>
      </w:r>
      <w:bookmarkEnd w:id="24"/>
      <w:bookmarkEnd w:id="25"/>
      <w:bookmarkEnd w:id="26"/>
      <w:bookmarkEnd w:id="27"/>
    </w:p>
    <w:p w14:paraId="73577AD4" w14:textId="77777777" w:rsidR="00436531" w:rsidRPr="00436531" w:rsidRDefault="00436531" w:rsidP="00436531">
      <w:pPr>
        <w:widowControl w:val="0"/>
        <w:tabs>
          <w:tab w:val="left" w:pos="426"/>
        </w:tabs>
        <w:autoSpaceDE w:val="0"/>
        <w:autoSpaceDN w:val="0"/>
        <w:spacing w:after="0" w:line="480" w:lineRule="auto"/>
        <w:ind w:left="-76" w:right="83"/>
        <w:jc w:val="both"/>
        <w:rPr>
          <w:rFonts w:ascii="Arial" w:eastAsia="Calibri" w:hAnsi="Arial" w:cs="Arial"/>
          <w:color w:val="000000"/>
          <w:spacing w:val="-2"/>
          <w:sz w:val="24"/>
          <w:szCs w:val="24"/>
          <w:lang w:val="id-ID"/>
        </w:rPr>
      </w:pPr>
      <w:r w:rsidRPr="00436531">
        <w:rPr>
          <w:rFonts w:ascii="Arial" w:eastAsia="Calibri" w:hAnsi="Arial" w:cs="Arial"/>
          <w:color w:val="000000"/>
          <w:spacing w:val="-2"/>
          <w:sz w:val="24"/>
          <w:szCs w:val="24"/>
          <w:lang w:val="id-ID"/>
        </w:rPr>
        <w:tab/>
        <w:t>Manfaat yang diharapkan dalam penelitian ini adalah sebagai berikut;</w:t>
      </w:r>
    </w:p>
    <w:p w14:paraId="7E101E55" w14:textId="77777777" w:rsidR="00436531" w:rsidRPr="00436531" w:rsidRDefault="00436531" w:rsidP="00436531">
      <w:pPr>
        <w:widowControl w:val="0"/>
        <w:tabs>
          <w:tab w:val="left" w:pos="426"/>
        </w:tabs>
        <w:autoSpaceDE w:val="0"/>
        <w:autoSpaceDN w:val="0"/>
        <w:spacing w:after="0" w:line="480" w:lineRule="auto"/>
        <w:ind w:left="419" w:right="83" w:hanging="495"/>
        <w:jc w:val="both"/>
        <w:rPr>
          <w:rFonts w:ascii="Arial" w:eastAsia="Calibri" w:hAnsi="Arial" w:cs="Arial"/>
          <w:color w:val="000000"/>
          <w:spacing w:val="-2"/>
          <w:sz w:val="24"/>
          <w:szCs w:val="24"/>
          <w:lang w:val="id-ID"/>
        </w:rPr>
      </w:pPr>
      <w:r w:rsidRPr="00436531">
        <w:rPr>
          <w:rFonts w:ascii="Arial" w:eastAsia="Calibri" w:hAnsi="Arial" w:cs="Arial"/>
          <w:color w:val="000000"/>
          <w:spacing w:val="-2"/>
          <w:sz w:val="24"/>
          <w:szCs w:val="24"/>
          <w:lang w:val="id-ID"/>
        </w:rPr>
        <w:t>1.</w:t>
      </w:r>
      <w:r w:rsidRPr="00436531">
        <w:rPr>
          <w:rFonts w:ascii="Arial" w:eastAsia="Calibri" w:hAnsi="Arial" w:cs="Arial"/>
          <w:color w:val="000000"/>
          <w:spacing w:val="-2"/>
          <w:sz w:val="24"/>
          <w:szCs w:val="24"/>
          <w:lang w:val="id-ID"/>
        </w:rPr>
        <w:tab/>
        <w:t>Diharapakan</w:t>
      </w:r>
      <w:r w:rsidRPr="00436531">
        <w:rPr>
          <w:rFonts w:ascii="Arial" w:eastAsia="Calibri" w:hAnsi="Arial" w:cs="Arial"/>
          <w:color w:val="000000"/>
          <w:spacing w:val="-2"/>
          <w:sz w:val="24"/>
          <w:szCs w:val="24"/>
          <w:lang w:val="en-US"/>
        </w:rPr>
        <w:t xml:space="preserve"> </w:t>
      </w:r>
      <w:r w:rsidRPr="00436531">
        <w:rPr>
          <w:rFonts w:ascii="Arial" w:eastAsia="Calibri" w:hAnsi="Arial" w:cs="Arial"/>
          <w:color w:val="000000"/>
          <w:spacing w:val="-2"/>
          <w:sz w:val="24"/>
          <w:szCs w:val="24"/>
          <w:lang w:val="id-ID"/>
        </w:rPr>
        <w:t>mampu</w:t>
      </w:r>
      <w:r w:rsidRPr="00436531">
        <w:rPr>
          <w:rFonts w:ascii="Arial" w:eastAsia="Calibri" w:hAnsi="Arial" w:cs="Arial"/>
          <w:color w:val="000000"/>
          <w:spacing w:val="-2"/>
          <w:sz w:val="24"/>
          <w:szCs w:val="24"/>
          <w:lang w:val="en-US"/>
        </w:rPr>
        <w:t xml:space="preserve"> </w:t>
      </w:r>
      <w:r w:rsidRPr="00436531">
        <w:rPr>
          <w:rFonts w:ascii="Arial" w:eastAsia="Calibri" w:hAnsi="Arial" w:cs="Arial"/>
          <w:color w:val="000000"/>
          <w:spacing w:val="-2"/>
          <w:sz w:val="24"/>
          <w:szCs w:val="24"/>
          <w:lang w:val="id-ID"/>
        </w:rPr>
        <w:t>memperdalam</w:t>
      </w:r>
      <w:r w:rsidRPr="00436531">
        <w:rPr>
          <w:rFonts w:ascii="Arial" w:eastAsia="Calibri" w:hAnsi="Arial" w:cs="Arial"/>
          <w:color w:val="000000"/>
          <w:spacing w:val="-2"/>
          <w:sz w:val="24"/>
          <w:szCs w:val="24"/>
          <w:lang w:val="id-ID"/>
        </w:rPr>
        <w:tab/>
        <w:t>wawasan</w:t>
      </w:r>
      <w:r w:rsidRPr="00436531">
        <w:rPr>
          <w:rFonts w:ascii="Arial" w:eastAsia="Calibri" w:hAnsi="Arial" w:cs="Arial"/>
          <w:color w:val="000000"/>
          <w:spacing w:val="-2"/>
          <w:sz w:val="24"/>
          <w:szCs w:val="24"/>
          <w:lang w:val="en-US"/>
        </w:rPr>
        <w:t xml:space="preserve"> </w:t>
      </w:r>
      <w:r w:rsidRPr="00436531">
        <w:rPr>
          <w:rFonts w:ascii="Arial" w:eastAsia="Calibri" w:hAnsi="Arial" w:cs="Arial"/>
          <w:color w:val="000000"/>
          <w:spacing w:val="-2"/>
          <w:sz w:val="24"/>
          <w:szCs w:val="24"/>
          <w:lang w:val="id-ID"/>
        </w:rPr>
        <w:t>mengenai</w:t>
      </w:r>
      <w:r w:rsidRPr="00436531">
        <w:rPr>
          <w:rFonts w:ascii="Arial" w:eastAsia="Calibri" w:hAnsi="Arial" w:cs="Arial"/>
          <w:color w:val="000000"/>
          <w:spacing w:val="-2"/>
          <w:sz w:val="24"/>
          <w:szCs w:val="24"/>
          <w:lang w:val="en-US"/>
        </w:rPr>
        <w:t xml:space="preserve"> </w:t>
      </w:r>
      <w:r w:rsidRPr="00436531">
        <w:rPr>
          <w:rFonts w:ascii="Arial" w:eastAsia="Calibri" w:hAnsi="Arial" w:cs="Arial"/>
          <w:color w:val="000000"/>
          <w:spacing w:val="-2"/>
          <w:sz w:val="24"/>
          <w:szCs w:val="24"/>
          <w:lang w:val="id-ID"/>
        </w:rPr>
        <w:t>ilmu hukum terkhusus hukum pidana.</w:t>
      </w:r>
    </w:p>
    <w:p w14:paraId="4B68A4E1" w14:textId="77777777" w:rsidR="00436531" w:rsidRPr="00436531" w:rsidRDefault="00436531" w:rsidP="00436531">
      <w:pPr>
        <w:widowControl w:val="0"/>
        <w:tabs>
          <w:tab w:val="left" w:pos="426"/>
        </w:tabs>
        <w:autoSpaceDE w:val="0"/>
        <w:autoSpaceDN w:val="0"/>
        <w:spacing w:after="0" w:line="480" w:lineRule="auto"/>
        <w:ind w:left="419" w:right="83" w:hanging="495"/>
        <w:jc w:val="both"/>
        <w:rPr>
          <w:rFonts w:ascii="Arial" w:eastAsia="Calibri" w:hAnsi="Arial" w:cs="Arial"/>
          <w:color w:val="000000"/>
          <w:spacing w:val="-2"/>
          <w:sz w:val="24"/>
          <w:szCs w:val="24"/>
          <w:lang w:val="en-US"/>
        </w:rPr>
      </w:pPr>
      <w:r w:rsidRPr="00436531">
        <w:rPr>
          <w:rFonts w:ascii="Arial" w:eastAsia="Calibri" w:hAnsi="Arial" w:cs="Arial"/>
          <w:color w:val="000000"/>
          <w:spacing w:val="-2"/>
          <w:sz w:val="24"/>
          <w:szCs w:val="24"/>
          <w:lang w:val="id-ID"/>
        </w:rPr>
        <w:t>2.</w:t>
      </w:r>
      <w:r w:rsidRPr="00436531">
        <w:rPr>
          <w:rFonts w:ascii="Arial" w:eastAsia="Calibri" w:hAnsi="Arial" w:cs="Arial"/>
          <w:color w:val="000000"/>
          <w:spacing w:val="-2"/>
          <w:sz w:val="24"/>
          <w:szCs w:val="24"/>
          <w:lang w:val="id-ID"/>
        </w:rPr>
        <w:tab/>
        <w:t xml:space="preserve">Bisa memberikan referensi untuk para penegak hukum dalam hal tindak pidana pengrusakan </w:t>
      </w:r>
      <w:r w:rsidRPr="00436531">
        <w:rPr>
          <w:rFonts w:ascii="Arial" w:eastAsia="Calibri" w:hAnsi="Arial" w:cs="Arial"/>
          <w:color w:val="000000"/>
          <w:spacing w:val="-2"/>
          <w:sz w:val="24"/>
          <w:szCs w:val="24"/>
          <w:lang w:val="en-US"/>
        </w:rPr>
        <w:t>Pos Jaga Polisi lalu lintas (LAKA)</w:t>
      </w:r>
    </w:p>
    <w:p w14:paraId="21C2A8EB" w14:textId="77777777" w:rsidR="00436531" w:rsidRDefault="00436531" w:rsidP="00436531">
      <w:pPr>
        <w:rPr>
          <w:lang w:val="en-US"/>
        </w:rPr>
      </w:pPr>
    </w:p>
    <w:p w14:paraId="57572B5F" w14:textId="77777777" w:rsidR="00436531" w:rsidRDefault="00436531" w:rsidP="00436531">
      <w:pPr>
        <w:rPr>
          <w:lang w:val="en-US"/>
        </w:rPr>
      </w:pPr>
    </w:p>
    <w:p w14:paraId="008F7F64" w14:textId="77777777" w:rsidR="00436531" w:rsidRDefault="00436531" w:rsidP="00436531">
      <w:pPr>
        <w:rPr>
          <w:lang w:val="en-US"/>
        </w:rPr>
      </w:pPr>
    </w:p>
    <w:p w14:paraId="33685196" w14:textId="77777777" w:rsidR="00436531" w:rsidRDefault="00436531" w:rsidP="00436531">
      <w:pPr>
        <w:rPr>
          <w:lang w:val="en-US"/>
        </w:rPr>
      </w:pPr>
    </w:p>
    <w:p w14:paraId="046523C4" w14:textId="77777777" w:rsidR="00436531" w:rsidRDefault="00436531" w:rsidP="00436531">
      <w:pPr>
        <w:rPr>
          <w:lang w:val="en-US"/>
        </w:rPr>
      </w:pPr>
    </w:p>
    <w:p w14:paraId="7523F551" w14:textId="77777777" w:rsidR="00436531" w:rsidRDefault="00436531" w:rsidP="00436531">
      <w:pPr>
        <w:rPr>
          <w:lang w:val="en-US"/>
        </w:rPr>
      </w:pPr>
    </w:p>
    <w:p w14:paraId="71E5BC5B" w14:textId="77777777" w:rsidR="00436531" w:rsidRDefault="00436531" w:rsidP="00436531">
      <w:pPr>
        <w:spacing w:after="0" w:line="480" w:lineRule="auto"/>
        <w:rPr>
          <w:rFonts w:ascii="Arial" w:eastAsia="Calibri" w:hAnsi="Arial" w:cs="Arial"/>
          <w:b/>
          <w:sz w:val="24"/>
          <w:szCs w:val="24"/>
          <w:lang w:val="en-US"/>
        </w:rPr>
      </w:pPr>
    </w:p>
    <w:p w14:paraId="31571ACD" w14:textId="77777777" w:rsidR="00436531" w:rsidRDefault="00436531" w:rsidP="00436531">
      <w:pPr>
        <w:spacing w:after="0" w:line="480" w:lineRule="auto"/>
        <w:rPr>
          <w:rFonts w:ascii="Arial" w:eastAsia="Calibri" w:hAnsi="Arial" w:cs="Arial"/>
          <w:b/>
          <w:sz w:val="24"/>
          <w:szCs w:val="24"/>
          <w:lang w:val="en-US"/>
        </w:rPr>
      </w:pPr>
    </w:p>
    <w:p w14:paraId="602EC543" w14:textId="77777777" w:rsidR="00436531" w:rsidRDefault="00436531" w:rsidP="00436531">
      <w:pPr>
        <w:spacing w:after="0" w:line="480" w:lineRule="auto"/>
        <w:rPr>
          <w:rFonts w:ascii="Arial" w:eastAsia="Calibri" w:hAnsi="Arial" w:cs="Arial"/>
          <w:b/>
          <w:sz w:val="24"/>
          <w:szCs w:val="24"/>
          <w:lang w:val="en-US"/>
        </w:rPr>
      </w:pPr>
    </w:p>
    <w:p w14:paraId="63430AE5" w14:textId="77777777" w:rsidR="00436531" w:rsidRDefault="00436531" w:rsidP="00436531">
      <w:pPr>
        <w:spacing w:after="0" w:line="480" w:lineRule="auto"/>
        <w:rPr>
          <w:rFonts w:ascii="Arial" w:eastAsia="Calibri" w:hAnsi="Arial" w:cs="Arial"/>
          <w:b/>
          <w:sz w:val="24"/>
          <w:szCs w:val="24"/>
          <w:lang w:val="en-US"/>
        </w:rPr>
      </w:pPr>
    </w:p>
    <w:p w14:paraId="5FD0FAFD" w14:textId="77777777" w:rsidR="00436531" w:rsidRDefault="00436531" w:rsidP="00436531">
      <w:pPr>
        <w:spacing w:after="0" w:line="480" w:lineRule="auto"/>
        <w:rPr>
          <w:rFonts w:ascii="Arial" w:eastAsia="Calibri" w:hAnsi="Arial" w:cs="Arial"/>
          <w:b/>
          <w:sz w:val="24"/>
          <w:szCs w:val="24"/>
          <w:lang w:val="en-US"/>
        </w:rPr>
      </w:pPr>
    </w:p>
    <w:p w14:paraId="1406C0D1" w14:textId="77777777" w:rsidR="00436531" w:rsidRDefault="00436531" w:rsidP="00436531">
      <w:pPr>
        <w:spacing w:after="0" w:line="480" w:lineRule="auto"/>
        <w:rPr>
          <w:rFonts w:ascii="Arial" w:eastAsia="Calibri" w:hAnsi="Arial" w:cs="Arial"/>
          <w:b/>
          <w:sz w:val="24"/>
          <w:szCs w:val="24"/>
          <w:lang w:val="en-US"/>
        </w:rPr>
      </w:pPr>
    </w:p>
    <w:p w14:paraId="76B9DF89" w14:textId="77777777" w:rsidR="00436531" w:rsidRDefault="00436531" w:rsidP="00436531">
      <w:pPr>
        <w:spacing w:after="0" w:line="480" w:lineRule="auto"/>
        <w:rPr>
          <w:rFonts w:ascii="Arial" w:eastAsia="Calibri" w:hAnsi="Arial" w:cs="Arial"/>
          <w:b/>
          <w:sz w:val="24"/>
          <w:szCs w:val="24"/>
          <w:lang w:val="en-US"/>
        </w:rPr>
      </w:pPr>
    </w:p>
    <w:p w14:paraId="43E8F999" w14:textId="77777777" w:rsidR="00436531" w:rsidRDefault="00436531" w:rsidP="00436531">
      <w:pPr>
        <w:spacing w:after="0" w:line="480" w:lineRule="auto"/>
        <w:rPr>
          <w:rFonts w:ascii="Arial" w:eastAsia="Calibri" w:hAnsi="Arial" w:cs="Arial"/>
          <w:b/>
          <w:sz w:val="24"/>
          <w:szCs w:val="24"/>
          <w:lang w:val="en-US"/>
        </w:rPr>
      </w:pPr>
    </w:p>
    <w:p w14:paraId="617A94FB" w14:textId="77777777" w:rsidR="00436531" w:rsidRDefault="00436531" w:rsidP="00436531">
      <w:pPr>
        <w:spacing w:after="0" w:line="480" w:lineRule="auto"/>
        <w:rPr>
          <w:rFonts w:ascii="Arial" w:eastAsia="Calibri" w:hAnsi="Arial" w:cs="Arial"/>
          <w:b/>
          <w:sz w:val="24"/>
          <w:szCs w:val="24"/>
          <w:lang w:val="en-US"/>
        </w:rPr>
      </w:pPr>
    </w:p>
    <w:p w14:paraId="6F38BF38" w14:textId="77777777" w:rsidR="00436531" w:rsidRDefault="00436531" w:rsidP="00436531">
      <w:pPr>
        <w:spacing w:after="0" w:line="480" w:lineRule="auto"/>
        <w:rPr>
          <w:rFonts w:ascii="Arial" w:eastAsia="Calibri" w:hAnsi="Arial" w:cs="Arial"/>
          <w:b/>
          <w:sz w:val="24"/>
          <w:szCs w:val="24"/>
          <w:lang w:val="en-US"/>
        </w:rPr>
      </w:pPr>
    </w:p>
    <w:p w14:paraId="564D8EAE" w14:textId="77777777" w:rsidR="00436531" w:rsidRDefault="00436531" w:rsidP="00436531">
      <w:pPr>
        <w:spacing w:after="0" w:line="480" w:lineRule="auto"/>
        <w:rPr>
          <w:rFonts w:ascii="Arial" w:eastAsia="Calibri" w:hAnsi="Arial" w:cs="Arial"/>
          <w:b/>
          <w:sz w:val="24"/>
          <w:szCs w:val="24"/>
          <w:lang w:val="en-US"/>
        </w:rPr>
      </w:pPr>
    </w:p>
    <w:p w14:paraId="375D4CE9" w14:textId="77777777" w:rsidR="00436531" w:rsidRDefault="00436531" w:rsidP="00436531">
      <w:pPr>
        <w:spacing w:after="0" w:line="480" w:lineRule="auto"/>
        <w:rPr>
          <w:rFonts w:ascii="Arial" w:eastAsia="Calibri" w:hAnsi="Arial" w:cs="Arial"/>
          <w:b/>
          <w:sz w:val="24"/>
          <w:szCs w:val="24"/>
          <w:lang w:val="en-US"/>
        </w:rPr>
      </w:pPr>
    </w:p>
    <w:p w14:paraId="351A47E5" w14:textId="77777777" w:rsidR="00E5209B" w:rsidRDefault="00851BEC" w:rsidP="00E5209B">
      <w:pPr>
        <w:pStyle w:val="Heading1"/>
        <w:spacing w:line="360" w:lineRule="auto"/>
        <w:jc w:val="center"/>
        <w:rPr>
          <w:rFonts w:ascii="Arial" w:eastAsia="Calibri" w:hAnsi="Arial" w:cs="Arial"/>
          <w:b/>
          <w:bCs/>
          <w:color w:val="auto"/>
          <w:sz w:val="24"/>
          <w:szCs w:val="24"/>
          <w:lang w:val="en-US"/>
        </w:rPr>
      </w:pPr>
      <w:bookmarkStart w:id="28" w:name="_Toc157433125"/>
      <w:r w:rsidRPr="00E5209B">
        <w:rPr>
          <w:rFonts w:ascii="Arial" w:eastAsia="Calibri" w:hAnsi="Arial" w:cs="Arial"/>
          <w:b/>
          <w:bCs/>
          <w:color w:val="auto"/>
          <w:sz w:val="24"/>
          <w:szCs w:val="24"/>
          <w:lang w:val="en-US"/>
        </w:rPr>
        <w:lastRenderedPageBreak/>
        <w:t>BAB II</w:t>
      </w:r>
      <w:bookmarkEnd w:id="28"/>
    </w:p>
    <w:p w14:paraId="7C60D08E" w14:textId="2D9B2D01" w:rsidR="00851BEC" w:rsidRDefault="00851BEC" w:rsidP="00E5209B">
      <w:pPr>
        <w:pStyle w:val="Heading1"/>
        <w:spacing w:line="360" w:lineRule="auto"/>
        <w:jc w:val="center"/>
        <w:rPr>
          <w:rFonts w:ascii="Arial" w:eastAsia="Calibri" w:hAnsi="Arial" w:cs="Arial"/>
          <w:b/>
          <w:bCs/>
          <w:color w:val="auto"/>
          <w:sz w:val="24"/>
          <w:szCs w:val="24"/>
          <w:lang w:val="en-US"/>
        </w:rPr>
      </w:pPr>
      <w:bookmarkStart w:id="29" w:name="_Toc157433126"/>
      <w:r w:rsidRPr="00E5209B">
        <w:rPr>
          <w:rFonts w:ascii="Arial" w:eastAsia="Calibri" w:hAnsi="Arial" w:cs="Arial"/>
          <w:b/>
          <w:bCs/>
          <w:color w:val="auto"/>
          <w:sz w:val="24"/>
          <w:szCs w:val="24"/>
          <w:lang w:val="en-US"/>
        </w:rPr>
        <w:t>TINJAUAN PUSTAKA</w:t>
      </w:r>
      <w:bookmarkEnd w:id="29"/>
    </w:p>
    <w:p w14:paraId="7B497C3F" w14:textId="77777777" w:rsidR="00E5209B" w:rsidRPr="00E5209B" w:rsidRDefault="00E5209B" w:rsidP="00E5209B">
      <w:pPr>
        <w:rPr>
          <w:lang w:val="en-US"/>
        </w:rPr>
      </w:pPr>
    </w:p>
    <w:p w14:paraId="71463F4D" w14:textId="759B946B" w:rsidR="00436531" w:rsidRPr="00436531" w:rsidRDefault="00436531" w:rsidP="00436531">
      <w:pPr>
        <w:pStyle w:val="Heading2"/>
        <w:widowControl w:val="0"/>
        <w:numPr>
          <w:ilvl w:val="0"/>
          <w:numId w:val="85"/>
        </w:numPr>
        <w:autoSpaceDE w:val="0"/>
        <w:autoSpaceDN w:val="0"/>
        <w:spacing w:line="480" w:lineRule="auto"/>
        <w:ind w:left="284" w:right="2834"/>
        <w:jc w:val="both"/>
        <w:rPr>
          <w:rFonts w:ascii="Arial" w:eastAsia="Times New Roman" w:hAnsi="Arial" w:cs="Arial"/>
          <w:b/>
          <w:color w:val="000000"/>
          <w:spacing w:val="-2"/>
          <w:sz w:val="24"/>
          <w:szCs w:val="24"/>
          <w:lang w:val="id-ID"/>
        </w:rPr>
      </w:pPr>
      <w:bookmarkStart w:id="30" w:name="_Toc156318589"/>
      <w:bookmarkStart w:id="31" w:name="_Toc157433127"/>
      <w:r w:rsidRPr="00436531">
        <w:rPr>
          <w:rFonts w:ascii="Arial" w:eastAsia="Times New Roman" w:hAnsi="Arial" w:cs="Arial"/>
          <w:b/>
          <w:color w:val="000000"/>
          <w:spacing w:val="-2"/>
          <w:sz w:val="24"/>
          <w:szCs w:val="24"/>
          <w:lang w:val="id-ID"/>
        </w:rPr>
        <w:t>Pengertian Tinjauan Yuridis</w:t>
      </w:r>
      <w:bookmarkEnd w:id="30"/>
      <w:bookmarkEnd w:id="31"/>
    </w:p>
    <w:p w14:paraId="2EF752E0" w14:textId="77777777" w:rsidR="00436531" w:rsidRPr="00436531" w:rsidRDefault="00436531" w:rsidP="00436531">
      <w:pPr>
        <w:spacing w:after="0" w:line="480" w:lineRule="auto"/>
        <w:ind w:firstLine="567"/>
        <w:jc w:val="both"/>
        <w:rPr>
          <w:rFonts w:ascii="Arial" w:hAnsi="Arial" w:cs="Arial"/>
          <w:sz w:val="24"/>
          <w:szCs w:val="24"/>
          <w:lang w:val="id-ID"/>
        </w:rPr>
      </w:pPr>
      <w:r w:rsidRPr="00436531">
        <w:rPr>
          <w:rFonts w:ascii="Arial" w:hAnsi="Arial" w:cs="Arial"/>
          <w:sz w:val="24"/>
          <w:szCs w:val="24"/>
          <w:lang w:val="id-ID"/>
        </w:rPr>
        <w:t xml:space="preserve">Istilah “Yuridis‟ berasal dari bahasa Inggris </w:t>
      </w:r>
      <w:r w:rsidRPr="00436531">
        <w:rPr>
          <w:rFonts w:ascii="Arial" w:hAnsi="Arial" w:cs="Arial"/>
          <w:i/>
          <w:iCs/>
          <w:sz w:val="24"/>
          <w:szCs w:val="24"/>
          <w:lang w:val="id-ID"/>
        </w:rPr>
        <w:t>“Yuridicial”</w:t>
      </w:r>
      <w:r w:rsidRPr="00436531">
        <w:rPr>
          <w:rFonts w:ascii="Arial" w:hAnsi="Arial" w:cs="Arial"/>
          <w:sz w:val="24"/>
          <w:szCs w:val="24"/>
          <w:lang w:val="id-ID"/>
        </w:rPr>
        <w:t xml:space="preserve"> yang sering disinonimkan dengan arti kata hukum atau normatif. Jadi tinjauan yuridis berarti kajian atau analisis suatu masalah berdasarkan hukum dan perundang-undangan. Paul Scholten menyatakan bahwa Interpretasi, penafsiran hukum, merupakan masalah yang sangat penting dalam kehidupan hukum.</w:t>
      </w:r>
      <w:r w:rsidRPr="00436531">
        <w:rPr>
          <w:rFonts w:ascii="Arial" w:hAnsi="Arial" w:cs="Arial"/>
          <w:sz w:val="24"/>
          <w:szCs w:val="24"/>
          <w:vertAlign w:val="superscript"/>
          <w:lang w:val="id-ID"/>
        </w:rPr>
        <w:footnoteReference w:id="4"/>
      </w:r>
    </w:p>
    <w:p w14:paraId="61333669" w14:textId="77777777" w:rsidR="00436531" w:rsidRPr="00436531" w:rsidRDefault="00436531" w:rsidP="00436531">
      <w:pPr>
        <w:spacing w:after="0" w:line="480" w:lineRule="auto"/>
        <w:ind w:firstLine="567"/>
        <w:jc w:val="both"/>
        <w:rPr>
          <w:rFonts w:ascii="Arial" w:hAnsi="Arial" w:cs="Arial"/>
          <w:sz w:val="24"/>
          <w:szCs w:val="24"/>
          <w:lang w:val="id-ID"/>
        </w:rPr>
      </w:pPr>
      <w:r w:rsidRPr="00436531">
        <w:rPr>
          <w:rFonts w:ascii="Arial" w:hAnsi="Arial" w:cs="Arial"/>
          <w:sz w:val="24"/>
          <w:szCs w:val="24"/>
          <w:lang w:val="id-ID"/>
        </w:rPr>
        <w:t xml:space="preserve">Setiap Undang-undang merupakan bagian dari keseluruhan perundang-undangan. Demikian pula halnya dengan undang-undang yang baru, yang segera diserap ke dalam struktur keseluruhan tersebut. Dengan demikian, apabila orang ingin memberi arti pada suatu undang- undang tertentu, maka ia harus melakukannya dalam konteks yang demikian itu. Dalam hubungan ini maka kata-kata suatu undang-undang mungkin tidak hanya baru menjadi jelas manakala dipahami dalam hubungannya dengan yang lain, melainkan juga mencoba untuk memahami masing-masing undang-undang sedemikian rupa, sehingga merupakan satu kesatuan yang berkaitan satu sama lain. Suatu undang- undang bisa dilihat sebagai suatu </w:t>
      </w:r>
      <w:r w:rsidRPr="00436531">
        <w:rPr>
          <w:rFonts w:ascii="Arial" w:hAnsi="Arial" w:cs="Arial"/>
          <w:sz w:val="24"/>
          <w:szCs w:val="24"/>
          <w:lang w:val="id-ID"/>
        </w:rPr>
        <w:lastRenderedPageBreak/>
        <w:t>penggarapan lebih lanjut, suatu pengisian dan/atau penyimpangan dari yang lain.</w:t>
      </w:r>
      <w:r w:rsidRPr="00436531">
        <w:rPr>
          <w:rFonts w:ascii="Arial" w:hAnsi="Arial" w:cs="Arial"/>
          <w:sz w:val="24"/>
          <w:szCs w:val="24"/>
          <w:vertAlign w:val="superscript"/>
          <w:lang w:val="id-ID"/>
        </w:rPr>
        <w:footnoteReference w:id="5"/>
      </w:r>
    </w:p>
    <w:p w14:paraId="04BB4E96" w14:textId="77777777" w:rsidR="00436531" w:rsidRDefault="00436531" w:rsidP="00436531">
      <w:pPr>
        <w:spacing w:after="0" w:line="480" w:lineRule="auto"/>
        <w:ind w:firstLine="567"/>
        <w:jc w:val="both"/>
        <w:rPr>
          <w:rFonts w:ascii="Arial" w:hAnsi="Arial" w:cs="Arial"/>
          <w:sz w:val="24"/>
          <w:szCs w:val="24"/>
          <w:lang w:val="id-ID"/>
        </w:rPr>
      </w:pPr>
      <w:r w:rsidRPr="00436531">
        <w:rPr>
          <w:rFonts w:ascii="Arial" w:hAnsi="Arial" w:cs="Arial"/>
          <w:sz w:val="24"/>
          <w:szCs w:val="24"/>
          <w:lang w:val="id-ID"/>
        </w:rPr>
        <w:t>Berdasarkan pendapat di atas, dapat disimpulkan bahwa tinjauan yuridis memuat analisis melalui interpretasi-interpretasi hukum dan perudang-undangan, penalaran logis, penggunaan dasar-dasar teori hukum dalam pengkajian suatu masalah hukum. Juga memuat delik apa yang terjadi, unsur-unsur, delik terpenuhi, pidana, pemidanaan dan pertanggungjawaban pidana.</w:t>
      </w:r>
    </w:p>
    <w:p w14:paraId="76CF2519" w14:textId="77777777" w:rsidR="00A5261F" w:rsidRPr="00436531" w:rsidRDefault="00A5261F" w:rsidP="00436531">
      <w:pPr>
        <w:spacing w:after="0" w:line="480" w:lineRule="auto"/>
        <w:ind w:firstLine="567"/>
        <w:jc w:val="both"/>
        <w:rPr>
          <w:rFonts w:ascii="Arial" w:hAnsi="Arial" w:cs="Arial"/>
          <w:sz w:val="24"/>
          <w:szCs w:val="24"/>
          <w:lang w:val="id-ID"/>
        </w:rPr>
      </w:pPr>
    </w:p>
    <w:p w14:paraId="20C28E4F" w14:textId="77777777" w:rsidR="00436531" w:rsidRPr="00436531" w:rsidRDefault="00436531" w:rsidP="00436531">
      <w:pPr>
        <w:keepNext/>
        <w:keepLines/>
        <w:widowControl w:val="0"/>
        <w:numPr>
          <w:ilvl w:val="0"/>
          <w:numId w:val="85"/>
        </w:numPr>
        <w:autoSpaceDE w:val="0"/>
        <w:autoSpaceDN w:val="0"/>
        <w:spacing w:before="40" w:after="0" w:line="480" w:lineRule="auto"/>
        <w:ind w:left="284" w:right="2834"/>
        <w:jc w:val="both"/>
        <w:outlineLvl w:val="1"/>
        <w:rPr>
          <w:rFonts w:ascii="Arial" w:eastAsia="Times New Roman" w:hAnsi="Arial" w:cs="Arial"/>
          <w:b/>
          <w:color w:val="000000"/>
          <w:spacing w:val="-2"/>
          <w:sz w:val="24"/>
          <w:szCs w:val="24"/>
          <w:lang w:val="id-ID"/>
        </w:rPr>
      </w:pPr>
      <w:bookmarkStart w:id="33" w:name="_Toc156318590"/>
      <w:bookmarkStart w:id="34" w:name="_Toc157433128"/>
      <w:r w:rsidRPr="00436531">
        <w:rPr>
          <w:rFonts w:ascii="Arial" w:eastAsia="Times New Roman" w:hAnsi="Arial" w:cs="Arial"/>
          <w:b/>
          <w:color w:val="000000"/>
          <w:spacing w:val="-2"/>
          <w:sz w:val="24"/>
          <w:szCs w:val="24"/>
          <w:lang w:val="id-ID"/>
        </w:rPr>
        <w:t>Tindak Pidana</w:t>
      </w:r>
      <w:bookmarkEnd w:id="33"/>
      <w:bookmarkEnd w:id="34"/>
    </w:p>
    <w:p w14:paraId="62DA40EB" w14:textId="77777777" w:rsidR="00436531" w:rsidRPr="006E21B8" w:rsidRDefault="00436531" w:rsidP="001A070B">
      <w:pPr>
        <w:pStyle w:val="Heading3"/>
        <w:numPr>
          <w:ilvl w:val="0"/>
          <w:numId w:val="88"/>
        </w:numPr>
        <w:spacing w:line="480" w:lineRule="auto"/>
        <w:ind w:left="567" w:hanging="283"/>
        <w:rPr>
          <w:rFonts w:ascii="Arial" w:eastAsia="Times New Roman" w:hAnsi="Arial" w:cs="Arial"/>
          <w:color w:val="auto"/>
          <w:lang w:val="en-US"/>
        </w:rPr>
      </w:pPr>
      <w:bookmarkStart w:id="35" w:name="_Toc156318591"/>
      <w:bookmarkStart w:id="36" w:name="_Toc157433129"/>
      <w:proofErr w:type="spellStart"/>
      <w:r w:rsidRPr="006E21B8">
        <w:rPr>
          <w:rFonts w:ascii="Arial" w:eastAsia="Times New Roman" w:hAnsi="Arial" w:cs="Arial"/>
          <w:color w:val="auto"/>
          <w:lang w:val="en-US"/>
        </w:rPr>
        <w:t>Pengertian</w:t>
      </w:r>
      <w:proofErr w:type="spellEnd"/>
      <w:r w:rsidRPr="006E21B8">
        <w:rPr>
          <w:rFonts w:ascii="Arial" w:eastAsia="Times New Roman" w:hAnsi="Arial" w:cs="Arial"/>
          <w:color w:val="auto"/>
          <w:lang w:val="en-US"/>
        </w:rPr>
        <w:t xml:space="preserve"> </w:t>
      </w:r>
      <w:proofErr w:type="spellStart"/>
      <w:r w:rsidRPr="006E21B8">
        <w:rPr>
          <w:rFonts w:ascii="Arial" w:eastAsia="Times New Roman" w:hAnsi="Arial" w:cs="Arial"/>
          <w:color w:val="auto"/>
          <w:lang w:val="en-US"/>
        </w:rPr>
        <w:t>Tindak</w:t>
      </w:r>
      <w:proofErr w:type="spellEnd"/>
      <w:r w:rsidRPr="006E21B8">
        <w:rPr>
          <w:rFonts w:ascii="Arial" w:eastAsia="Times New Roman" w:hAnsi="Arial" w:cs="Arial"/>
          <w:color w:val="auto"/>
          <w:lang w:val="en-US"/>
        </w:rPr>
        <w:t xml:space="preserve"> </w:t>
      </w:r>
      <w:proofErr w:type="spellStart"/>
      <w:r w:rsidRPr="006E21B8">
        <w:rPr>
          <w:rFonts w:ascii="Arial" w:eastAsia="Times New Roman" w:hAnsi="Arial" w:cs="Arial"/>
          <w:color w:val="auto"/>
          <w:lang w:val="en-US"/>
        </w:rPr>
        <w:t>Pidana</w:t>
      </w:r>
      <w:bookmarkEnd w:id="35"/>
      <w:bookmarkEnd w:id="36"/>
      <w:proofErr w:type="spellEnd"/>
    </w:p>
    <w:p w14:paraId="69F95780" w14:textId="71075118" w:rsidR="00436531" w:rsidRPr="00436531" w:rsidRDefault="00436531" w:rsidP="00436531">
      <w:pPr>
        <w:spacing w:after="0" w:line="480" w:lineRule="auto"/>
        <w:ind w:firstLine="567"/>
        <w:jc w:val="both"/>
        <w:rPr>
          <w:rFonts w:ascii="Arial" w:hAnsi="Arial" w:cs="Arial"/>
          <w:sz w:val="24"/>
          <w:szCs w:val="24"/>
          <w:lang w:val="id-ID"/>
        </w:rPr>
      </w:pPr>
      <w:r w:rsidRPr="00436531">
        <w:rPr>
          <w:rFonts w:ascii="Arial" w:hAnsi="Arial" w:cs="Arial"/>
          <w:sz w:val="24"/>
          <w:szCs w:val="24"/>
          <w:lang w:val="id-ID"/>
        </w:rPr>
        <w:t xml:space="preserve">Tindak pidana merupakan istilah dalam ilmu hukum yang mempunyai pengertian yang abstrak. Dalam hukum pidana Belanda dikenal dengan “strafbaar feit” yang didalam bahasa Indonesia memiliki terjemahan dengan diberikan oleh pemerintah untuk istilah tersebut yang menimbulkan berbagai pandangan untuk menyamakan istilah </w:t>
      </w:r>
      <w:r w:rsidRPr="00436531">
        <w:rPr>
          <w:rFonts w:ascii="Arial" w:hAnsi="Arial" w:cs="Arial"/>
          <w:i/>
          <w:iCs/>
          <w:sz w:val="24"/>
          <w:szCs w:val="24"/>
          <w:lang w:val="id-ID"/>
        </w:rPr>
        <w:t>“strafbaar feit”,</w:t>
      </w:r>
      <w:r w:rsidRPr="00436531">
        <w:rPr>
          <w:rFonts w:ascii="Arial" w:hAnsi="Arial" w:cs="Arial"/>
          <w:sz w:val="24"/>
          <w:szCs w:val="24"/>
          <w:lang w:val="id-ID"/>
        </w:rPr>
        <w:t xml:space="preserve"> seperti “peristiwa pidana”, “perbuatan pidana”, dan berbagai istilah lain.</w:t>
      </w:r>
    </w:p>
    <w:p w14:paraId="1D9ECB6E" w14:textId="77777777" w:rsidR="00436531" w:rsidRPr="00436531" w:rsidRDefault="00436531" w:rsidP="00436531">
      <w:pPr>
        <w:spacing w:after="0" w:line="480" w:lineRule="auto"/>
        <w:ind w:firstLine="567"/>
        <w:jc w:val="both"/>
        <w:rPr>
          <w:rFonts w:ascii="Arial" w:hAnsi="Arial" w:cs="Arial"/>
          <w:sz w:val="24"/>
          <w:szCs w:val="24"/>
          <w:lang w:val="id-ID"/>
        </w:rPr>
      </w:pPr>
      <w:r w:rsidRPr="00436531">
        <w:rPr>
          <w:rFonts w:ascii="Arial" w:hAnsi="Arial" w:cs="Arial"/>
          <w:sz w:val="24"/>
          <w:szCs w:val="24"/>
          <w:lang w:val="id-ID"/>
        </w:rPr>
        <w:t xml:space="preserve">Menurut Simons, strafbaar feit adalah kelakuan </w:t>
      </w:r>
      <w:r w:rsidRPr="00436531">
        <w:rPr>
          <w:rFonts w:ascii="Arial" w:hAnsi="Arial" w:cs="Arial"/>
          <w:i/>
          <w:iCs/>
          <w:sz w:val="24"/>
          <w:szCs w:val="24"/>
          <w:lang w:val="id-ID"/>
        </w:rPr>
        <w:t>(handeling)</w:t>
      </w:r>
      <w:r w:rsidRPr="00436531">
        <w:rPr>
          <w:rFonts w:ascii="Arial" w:hAnsi="Arial" w:cs="Arial"/>
          <w:sz w:val="24"/>
          <w:szCs w:val="24"/>
          <w:lang w:val="id-ID"/>
        </w:rPr>
        <w:t xml:space="preserve"> yang diancam dengan pidana, yang bersifat melawan hukum, yang berhubungan dengan kesalahan dan yang dilakukan oleh orang yang mampu bertanggung jawab.</w:t>
      </w:r>
      <w:r w:rsidRPr="00436531">
        <w:rPr>
          <w:rFonts w:ascii="Arial" w:hAnsi="Arial" w:cs="Arial"/>
          <w:sz w:val="24"/>
          <w:szCs w:val="24"/>
          <w:vertAlign w:val="superscript"/>
          <w:lang w:val="id-ID"/>
        </w:rPr>
        <w:footnoteReference w:id="6"/>
      </w:r>
    </w:p>
    <w:p w14:paraId="6FEEED16" w14:textId="77777777" w:rsidR="00436531" w:rsidRPr="00436531" w:rsidRDefault="00436531" w:rsidP="00436531">
      <w:pPr>
        <w:spacing w:after="0" w:line="480" w:lineRule="auto"/>
        <w:ind w:firstLine="567"/>
        <w:jc w:val="both"/>
        <w:rPr>
          <w:rFonts w:ascii="Arial" w:hAnsi="Arial" w:cs="Arial"/>
          <w:sz w:val="24"/>
          <w:szCs w:val="24"/>
          <w:lang w:val="id-ID"/>
        </w:rPr>
      </w:pPr>
      <w:r w:rsidRPr="00436531">
        <w:rPr>
          <w:rFonts w:ascii="Arial" w:hAnsi="Arial" w:cs="Arial"/>
          <w:sz w:val="24"/>
          <w:szCs w:val="24"/>
          <w:lang w:val="id-ID"/>
        </w:rPr>
        <w:lastRenderedPageBreak/>
        <w:t xml:space="preserve">melawan hukum, yang patut dipidana </w:t>
      </w:r>
      <w:r w:rsidRPr="00436531">
        <w:rPr>
          <w:rFonts w:ascii="Arial" w:hAnsi="Arial" w:cs="Arial"/>
          <w:i/>
          <w:iCs/>
          <w:sz w:val="24"/>
          <w:szCs w:val="24"/>
          <w:lang w:val="id-ID"/>
        </w:rPr>
        <w:t>(strafwaardig)</w:t>
      </w:r>
      <w:r w:rsidRPr="00436531">
        <w:rPr>
          <w:rFonts w:ascii="Arial" w:hAnsi="Arial" w:cs="Arial"/>
          <w:sz w:val="24"/>
          <w:szCs w:val="24"/>
          <w:lang w:val="id-ID"/>
        </w:rPr>
        <w:t xml:space="preserve"> dan dilakukan dengan kesalahan.</w:t>
      </w:r>
      <w:r w:rsidRPr="00436531">
        <w:rPr>
          <w:rFonts w:ascii="Arial" w:hAnsi="Arial" w:cs="Arial"/>
          <w:sz w:val="24"/>
          <w:szCs w:val="24"/>
          <w:vertAlign w:val="superscript"/>
          <w:lang w:val="id-ID"/>
        </w:rPr>
        <w:footnoteReference w:id="7"/>
      </w:r>
    </w:p>
    <w:p w14:paraId="3C0A52B0" w14:textId="77777777" w:rsidR="00436531" w:rsidRPr="00436531" w:rsidRDefault="00436531" w:rsidP="00436531">
      <w:pPr>
        <w:spacing w:after="0" w:line="480" w:lineRule="auto"/>
        <w:ind w:firstLine="567"/>
        <w:jc w:val="both"/>
        <w:rPr>
          <w:rFonts w:ascii="Arial" w:hAnsi="Arial" w:cs="Arial"/>
          <w:sz w:val="24"/>
          <w:szCs w:val="24"/>
          <w:lang w:val="id-ID"/>
        </w:rPr>
      </w:pPr>
      <w:r w:rsidRPr="00436531">
        <w:rPr>
          <w:rFonts w:ascii="Arial" w:hAnsi="Arial" w:cs="Arial"/>
          <w:sz w:val="24"/>
          <w:szCs w:val="24"/>
          <w:lang w:val="id-ID"/>
        </w:rPr>
        <w:t xml:space="preserve">Menurut Pompe, </w:t>
      </w:r>
      <w:r w:rsidRPr="00436531">
        <w:rPr>
          <w:rFonts w:ascii="Arial" w:hAnsi="Arial" w:cs="Arial"/>
          <w:i/>
          <w:iCs/>
          <w:sz w:val="24"/>
          <w:szCs w:val="24"/>
          <w:lang w:val="id-ID"/>
        </w:rPr>
        <w:t>strafbaar feit</w:t>
      </w:r>
      <w:r w:rsidRPr="00436531">
        <w:rPr>
          <w:rFonts w:ascii="Arial" w:hAnsi="Arial" w:cs="Arial"/>
          <w:sz w:val="24"/>
          <w:szCs w:val="24"/>
          <w:lang w:val="id-ID"/>
        </w:rPr>
        <w:t xml:space="preserve"> merupakan suatu pelanggaran norma (gangguan terhadap tertib hukum) yang dengan sengaja ataupun dengan tidak sengaja telah dilakukan oleh seorang pelaku, dimana penjatuhan hukuman terhadap pelaku tersebut adalah perlu demi terpeliharanya tertib hukum.Sedangkan </w:t>
      </w:r>
      <w:r w:rsidRPr="00436531">
        <w:rPr>
          <w:rFonts w:ascii="Arial" w:hAnsi="Arial" w:cs="Arial"/>
          <w:i/>
          <w:iCs/>
          <w:sz w:val="24"/>
          <w:szCs w:val="24"/>
          <w:lang w:val="id-ID"/>
        </w:rPr>
        <w:t>Utrecht</w:t>
      </w:r>
      <w:r w:rsidRPr="00436531">
        <w:rPr>
          <w:rFonts w:ascii="Arial" w:hAnsi="Arial" w:cs="Arial"/>
          <w:sz w:val="24"/>
          <w:szCs w:val="24"/>
          <w:lang w:val="id-ID"/>
        </w:rPr>
        <w:t xml:space="preserve"> menerjemahkan </w:t>
      </w:r>
      <w:r w:rsidRPr="00436531">
        <w:rPr>
          <w:rFonts w:ascii="Arial" w:hAnsi="Arial" w:cs="Arial"/>
          <w:i/>
          <w:iCs/>
          <w:sz w:val="24"/>
          <w:szCs w:val="24"/>
          <w:lang w:val="id-ID"/>
        </w:rPr>
        <w:t>strafbaar feit</w:t>
      </w:r>
      <w:r w:rsidRPr="00436531">
        <w:rPr>
          <w:rFonts w:ascii="Arial" w:hAnsi="Arial" w:cs="Arial"/>
          <w:sz w:val="24"/>
          <w:szCs w:val="24"/>
          <w:lang w:val="id-ID"/>
        </w:rPr>
        <w:t xml:space="preserve"> dengan istilah peristiwa pidana yang sering juga ia sebut delik, karena peristiwa tersebut suatu perbuatan handelen atau doen- positif atau suatu melalaikan nolaten-negatif, maupun akibatnya (keadaan yang ditimbulkan karena perbuatan atau melalaikan itu). Peristiwa pidana merupakan suatu peristiwa</w:t>
      </w:r>
      <w:r w:rsidRPr="00436531">
        <w:rPr>
          <w:rFonts w:ascii="Arial" w:hAnsi="Arial" w:cs="Arial"/>
          <w:i/>
          <w:iCs/>
          <w:sz w:val="24"/>
          <w:szCs w:val="24"/>
          <w:lang w:val="id-ID"/>
        </w:rPr>
        <w:t xml:space="preserve"> (rechtfeit), </w:t>
      </w:r>
      <w:r w:rsidRPr="00436531">
        <w:rPr>
          <w:rFonts w:ascii="Arial" w:hAnsi="Arial" w:cs="Arial"/>
          <w:sz w:val="24"/>
          <w:szCs w:val="24"/>
          <w:lang w:val="id-ID"/>
        </w:rPr>
        <w:t>yaitu peristiwa kemasyarakatan yang membawa akibat yang diatur oleh hukum.</w:t>
      </w:r>
      <w:r w:rsidRPr="00436531">
        <w:rPr>
          <w:rFonts w:ascii="Arial" w:hAnsi="Arial" w:cs="Arial"/>
          <w:sz w:val="24"/>
          <w:szCs w:val="24"/>
          <w:vertAlign w:val="superscript"/>
          <w:lang w:val="id-ID"/>
        </w:rPr>
        <w:footnoteReference w:id="8"/>
      </w:r>
    </w:p>
    <w:p w14:paraId="731300C7" w14:textId="77777777" w:rsidR="00436531" w:rsidRPr="00436531" w:rsidRDefault="00436531" w:rsidP="00436531">
      <w:pPr>
        <w:spacing w:after="0" w:line="480" w:lineRule="auto"/>
        <w:ind w:firstLine="567"/>
        <w:jc w:val="both"/>
        <w:rPr>
          <w:rFonts w:ascii="Arial" w:hAnsi="Arial" w:cs="Arial"/>
          <w:sz w:val="24"/>
          <w:szCs w:val="24"/>
          <w:lang w:val="id-ID"/>
        </w:rPr>
      </w:pPr>
      <w:r w:rsidRPr="00436531">
        <w:rPr>
          <w:rFonts w:ascii="Arial" w:hAnsi="Arial" w:cs="Arial"/>
          <w:sz w:val="24"/>
          <w:szCs w:val="24"/>
          <w:lang w:val="id-ID"/>
        </w:rPr>
        <w:t>Kemudian menurut Muljatno, perbuatan pidana (tindak pidana) adalah perbuatan yang dilarang oleh suatu aturan hukum larangan mana disertai ancaman (sanksi) yang berupa pidana tertentu, bagi barang siapa yang melanggar larangan tersebut.</w:t>
      </w:r>
      <w:r w:rsidRPr="00436531">
        <w:rPr>
          <w:rFonts w:ascii="Arial" w:hAnsi="Arial" w:cs="Arial"/>
          <w:sz w:val="24"/>
          <w:szCs w:val="24"/>
          <w:vertAlign w:val="superscript"/>
          <w:lang w:val="id-ID"/>
        </w:rPr>
        <w:footnoteReference w:id="9"/>
      </w:r>
    </w:p>
    <w:p w14:paraId="3B11C023" w14:textId="77777777" w:rsidR="00436531" w:rsidRPr="00436531" w:rsidRDefault="00436531" w:rsidP="00436531">
      <w:pPr>
        <w:spacing w:after="0" w:line="480" w:lineRule="auto"/>
        <w:ind w:firstLine="567"/>
        <w:jc w:val="both"/>
        <w:rPr>
          <w:rFonts w:ascii="Arial" w:hAnsi="Arial" w:cs="Arial"/>
          <w:sz w:val="24"/>
          <w:szCs w:val="24"/>
          <w:lang w:val="en-US"/>
        </w:rPr>
      </w:pPr>
      <w:r w:rsidRPr="00436531">
        <w:rPr>
          <w:rFonts w:ascii="Arial" w:hAnsi="Arial" w:cs="Arial"/>
          <w:sz w:val="24"/>
          <w:szCs w:val="24"/>
          <w:lang w:val="id-ID"/>
        </w:rPr>
        <w:t xml:space="preserve">Sedangkan dalam hukum Islam, tindak pidana (jarimah) diartikan sebagai perbuatan-perbuatan yang dilarang oleh syarak yang diancam oleh Allah SWT dengan hukuman hudud atau takzir. Larangan-larangan syarak </w:t>
      </w:r>
      <w:r w:rsidRPr="00436531">
        <w:rPr>
          <w:rFonts w:ascii="Arial" w:hAnsi="Arial" w:cs="Arial"/>
          <w:sz w:val="24"/>
          <w:szCs w:val="24"/>
          <w:lang w:val="id-ID"/>
        </w:rPr>
        <w:lastRenderedPageBreak/>
        <w:t>tersebut adakalanya berupa mengerjakan</w:t>
      </w:r>
      <w:r w:rsidRPr="00436531">
        <w:rPr>
          <w:rFonts w:ascii="Arial" w:hAnsi="Arial" w:cs="Arial"/>
          <w:sz w:val="24"/>
          <w:szCs w:val="24"/>
          <w:lang w:val="en-US"/>
        </w:rPr>
        <w:t xml:space="preserve"> perbuatan yang dilarang atau meninggalkan perbuatan yang diperintahkan.</w:t>
      </w:r>
      <w:r w:rsidRPr="00436531">
        <w:rPr>
          <w:rFonts w:ascii="Arial" w:hAnsi="Arial" w:cs="Arial"/>
          <w:sz w:val="24"/>
          <w:szCs w:val="24"/>
          <w:vertAlign w:val="superscript"/>
          <w:lang w:val="en-US"/>
        </w:rPr>
        <w:footnoteReference w:id="10"/>
      </w:r>
    </w:p>
    <w:p w14:paraId="3304E3A5" w14:textId="77777777" w:rsidR="00436531" w:rsidRPr="00436531" w:rsidRDefault="00436531" w:rsidP="00436531">
      <w:pPr>
        <w:widowControl w:val="0"/>
        <w:autoSpaceDE w:val="0"/>
        <w:autoSpaceDN w:val="0"/>
        <w:spacing w:after="0" w:line="480" w:lineRule="auto"/>
        <w:ind w:firstLine="567"/>
        <w:rPr>
          <w:rFonts w:ascii="Arial" w:eastAsia="Times New Roman" w:hAnsi="Arial" w:cs="Arial"/>
          <w:sz w:val="24"/>
          <w:szCs w:val="24"/>
          <w:lang w:val="en-US"/>
        </w:rPr>
      </w:pPr>
      <w:r w:rsidRPr="00436531">
        <w:rPr>
          <w:rFonts w:ascii="Arial" w:eastAsia="Times New Roman" w:hAnsi="Arial" w:cs="Arial"/>
          <w:sz w:val="24"/>
          <w:szCs w:val="24"/>
          <w:lang w:val="en-US"/>
        </w:rPr>
        <w:t>Al.Qur’an dan Hadist menyuruh kita untuk tidak melakukan kejahatan sesama. Diantara Firman Allah, Hal ini selaras dengan Surah Al.Maidah Ayat 33 yang berbunyi :</w:t>
      </w:r>
    </w:p>
    <w:p w14:paraId="5D9DFE1E" w14:textId="77777777" w:rsidR="00436531" w:rsidRPr="00436531" w:rsidRDefault="00436531" w:rsidP="00436531">
      <w:pPr>
        <w:widowControl w:val="0"/>
        <w:autoSpaceDE w:val="0"/>
        <w:autoSpaceDN w:val="0"/>
        <w:spacing w:after="0" w:line="480" w:lineRule="auto"/>
        <w:ind w:firstLine="142"/>
        <w:jc w:val="right"/>
        <w:rPr>
          <w:rFonts w:ascii="Arial" w:eastAsia="Times New Roman" w:hAnsi="Arial" w:cs="Arial"/>
          <w:sz w:val="24"/>
          <w:szCs w:val="24"/>
          <w:lang w:val="en-US"/>
        </w:rPr>
      </w:pPr>
    </w:p>
    <w:p w14:paraId="112AA230" w14:textId="77777777" w:rsidR="00436531" w:rsidRPr="00436531" w:rsidRDefault="00436531" w:rsidP="00436531">
      <w:pPr>
        <w:shd w:val="clear" w:color="auto" w:fill="FFFFFF"/>
        <w:spacing w:after="120" w:line="480" w:lineRule="auto"/>
        <w:jc w:val="right"/>
        <w:rPr>
          <w:rFonts w:ascii="Arial" w:eastAsia="Times New Roman" w:hAnsi="Arial" w:cs="Arial"/>
          <w:color w:val="000000"/>
          <w:sz w:val="28"/>
          <w:szCs w:val="28"/>
          <w:lang w:val="en-US"/>
        </w:rPr>
      </w:pPr>
      <w:r w:rsidRPr="00436531">
        <w:rPr>
          <w:rFonts w:ascii="Arial" w:eastAsia="Times New Roman" w:hAnsi="Arial" w:cs="Arial"/>
          <w:color w:val="000000"/>
          <w:sz w:val="28"/>
          <w:szCs w:val="28"/>
          <w:lang w:val="en-US"/>
        </w:rPr>
        <w:t>إِنَّمَا جَزَٰٓؤُا۟ ٱلَّذِينَ يُحَارِبُونَ ٱللَّهَ وَرَسُولَهُۥ وَيَسْعَوْنَ فِى ٱلْأَرْضِ فَسَادًا أَن يُقَتَّلُوٓا۟ أَوْ يُصَلَّبُوٓا۟ أَوْ تُقَطَّعَ أَيْدِيهِمْ وَأَرْجُلُهُم مِّنْ خِلَٰفٍ أَوْ يُنفَوْا۟ مِنَ ٱلْأَرْضِ ۚ ذَٰلِكَ لَهُمْ خِزْىٌ فِى ٱلدُّنْيَا ۖ وَلَهُمْ فِى ٱلْءَاخِرَةِ عَذَابٌ عَظِيمٌ</w:t>
      </w:r>
    </w:p>
    <w:p w14:paraId="2B9CC462" w14:textId="77777777" w:rsidR="00436531" w:rsidRPr="00436531" w:rsidRDefault="00436531" w:rsidP="00436531">
      <w:pPr>
        <w:widowControl w:val="0"/>
        <w:autoSpaceDE w:val="0"/>
        <w:autoSpaceDN w:val="0"/>
        <w:spacing w:after="0" w:line="480" w:lineRule="auto"/>
        <w:jc w:val="both"/>
        <w:rPr>
          <w:rFonts w:ascii="Arial" w:eastAsia="Calibri" w:hAnsi="Arial" w:cs="Arial"/>
          <w:color w:val="000000"/>
          <w:spacing w:val="-2"/>
          <w:sz w:val="24"/>
          <w:szCs w:val="24"/>
          <w:lang w:val="en-US"/>
        </w:rPr>
      </w:pPr>
      <w:r w:rsidRPr="00436531">
        <w:rPr>
          <w:rFonts w:ascii="Arial" w:eastAsia="Calibri" w:hAnsi="Arial" w:cs="Arial"/>
          <w:color w:val="000000"/>
          <w:spacing w:val="-2"/>
          <w:sz w:val="24"/>
          <w:szCs w:val="24"/>
          <w:lang w:val="en-US"/>
        </w:rPr>
        <w:t xml:space="preserve">Artinya: </w:t>
      </w:r>
    </w:p>
    <w:p w14:paraId="3826BF3D" w14:textId="77777777" w:rsidR="00436531" w:rsidRPr="00436531" w:rsidRDefault="00436531" w:rsidP="00436531">
      <w:pPr>
        <w:widowControl w:val="0"/>
        <w:autoSpaceDE w:val="0"/>
        <w:autoSpaceDN w:val="0"/>
        <w:spacing w:after="0" w:line="480" w:lineRule="auto"/>
        <w:ind w:left="567" w:firstLine="567"/>
        <w:jc w:val="both"/>
        <w:rPr>
          <w:rFonts w:ascii="Arial" w:eastAsia="Calibri" w:hAnsi="Arial" w:cs="Arial"/>
          <w:color w:val="000000"/>
          <w:spacing w:val="-2"/>
          <w:sz w:val="24"/>
          <w:szCs w:val="24"/>
          <w:lang w:val="en-US"/>
        </w:rPr>
      </w:pPr>
      <w:r w:rsidRPr="00436531">
        <w:rPr>
          <w:rFonts w:ascii="Arial" w:eastAsia="Calibri" w:hAnsi="Arial" w:cs="Arial"/>
          <w:color w:val="000000"/>
          <w:spacing w:val="-2"/>
          <w:sz w:val="24"/>
          <w:szCs w:val="24"/>
          <w:lang w:val="en-US"/>
        </w:rPr>
        <w:t>Sesungguhnya pembalasan terhadap orang-orang yang memerangi Allah dan Rasul-Nya dan membuat kerusakan di muka bumi, hanyalah mereka dibunuh atau disalib, atau dipotong tangan dan kaki mereka dengan bertimbal balik, atau dibuang dari negeri (tempat kediamannya). Yang demikian itu (sebagai) suatu penghinaan untuk mereka didunia, dan di akhirat mereka beroleh siksaan yang besar.</w:t>
      </w:r>
    </w:p>
    <w:p w14:paraId="4183669E" w14:textId="77777777" w:rsidR="00436531" w:rsidRPr="00436531" w:rsidRDefault="00436531" w:rsidP="00436531">
      <w:pPr>
        <w:widowControl w:val="0"/>
        <w:autoSpaceDE w:val="0"/>
        <w:autoSpaceDN w:val="0"/>
        <w:spacing w:after="0" w:line="480" w:lineRule="auto"/>
        <w:ind w:firstLine="567"/>
        <w:jc w:val="both"/>
        <w:rPr>
          <w:rFonts w:ascii="Arial" w:eastAsia="Calibri" w:hAnsi="Arial" w:cs="Arial"/>
          <w:color w:val="000000"/>
          <w:spacing w:val="-2"/>
          <w:sz w:val="24"/>
          <w:szCs w:val="24"/>
          <w:lang w:val="en-US"/>
        </w:rPr>
      </w:pPr>
      <w:r w:rsidRPr="00436531">
        <w:rPr>
          <w:rFonts w:ascii="Arial" w:eastAsia="Calibri" w:hAnsi="Arial" w:cs="Arial"/>
          <w:color w:val="000000"/>
          <w:spacing w:val="-2"/>
          <w:sz w:val="24"/>
          <w:szCs w:val="24"/>
          <w:lang w:val="en-US"/>
        </w:rPr>
        <w:t>Rasulullah bersabda :</w:t>
      </w:r>
    </w:p>
    <w:p w14:paraId="6904A4F8" w14:textId="77777777" w:rsidR="00436531" w:rsidRPr="00436531" w:rsidRDefault="00436531" w:rsidP="00436531">
      <w:pPr>
        <w:autoSpaceDE w:val="0"/>
        <w:autoSpaceDN w:val="0"/>
        <w:adjustRightInd w:val="0"/>
        <w:spacing w:after="200" w:line="480" w:lineRule="auto"/>
        <w:jc w:val="right"/>
        <w:rPr>
          <w:rFonts w:ascii="Arial" w:hAnsi="Arial" w:cs="Arial"/>
          <w:sz w:val="32"/>
          <w:szCs w:val="32"/>
          <w:rtl/>
          <w:lang w:val="en-US"/>
        </w:rPr>
      </w:pPr>
      <w:r w:rsidRPr="00436531">
        <w:rPr>
          <w:rFonts w:ascii="Arial" w:hAnsi="Arial" w:cs="Arial"/>
          <w:sz w:val="32"/>
          <w:szCs w:val="32"/>
          <w:rtl/>
          <w:lang w:val="en-US"/>
        </w:rPr>
        <w:t xml:space="preserve">وَعَنْ سَعِيدِ بْنِ زَيْدٍ رضي الله عنه قَالَ: قَالَ رَسُولُ اَللَّهِ صلى الله عليه وسلم </w:t>
      </w:r>
    </w:p>
    <w:p w14:paraId="7239BBAC" w14:textId="77777777" w:rsidR="00436531" w:rsidRPr="00436531" w:rsidRDefault="00436531" w:rsidP="00436531">
      <w:pPr>
        <w:autoSpaceDE w:val="0"/>
        <w:autoSpaceDN w:val="0"/>
        <w:adjustRightInd w:val="0"/>
        <w:spacing w:after="200" w:line="480" w:lineRule="auto"/>
        <w:jc w:val="right"/>
        <w:rPr>
          <w:rFonts w:ascii="Arial" w:hAnsi="Arial" w:cs="Arial"/>
          <w:sz w:val="32"/>
          <w:szCs w:val="32"/>
          <w:lang w:val="en-US"/>
        </w:rPr>
      </w:pPr>
      <w:r w:rsidRPr="00436531">
        <w:rPr>
          <w:rFonts w:ascii="Arial" w:hAnsi="Arial" w:cs="Arial"/>
          <w:sz w:val="32"/>
          <w:szCs w:val="32"/>
          <w:rtl/>
          <w:lang w:val="en-US"/>
        </w:rPr>
        <w:t>( مِنْ قُتِلَ دُونَ مَالِهِ فَهُوَ شَهِيدٌ )  رَوَاهُ اَلْأَرْبَعَةُ, وَصَحَّحَهُ اَلتِّرْمِذِيُّ</w:t>
      </w:r>
      <w:r w:rsidRPr="00436531">
        <w:rPr>
          <w:rFonts w:ascii="Arial" w:hAnsi="Arial" w:cs="Arial"/>
          <w:sz w:val="32"/>
          <w:szCs w:val="32"/>
          <w:lang w:val="en-US"/>
        </w:rPr>
        <w:t xml:space="preserve"> </w:t>
      </w:r>
    </w:p>
    <w:p w14:paraId="2BE19FCF" w14:textId="77777777" w:rsidR="00436531" w:rsidRPr="00436531" w:rsidRDefault="00436531" w:rsidP="00436531">
      <w:pPr>
        <w:spacing w:after="0" w:line="480" w:lineRule="auto"/>
        <w:ind w:firstLine="567"/>
        <w:jc w:val="both"/>
        <w:rPr>
          <w:rFonts w:ascii="Arial" w:hAnsi="Arial" w:cs="Arial"/>
          <w:sz w:val="24"/>
          <w:szCs w:val="24"/>
          <w:lang w:val="en-US"/>
        </w:rPr>
      </w:pPr>
      <w:r w:rsidRPr="00436531">
        <w:rPr>
          <w:rFonts w:ascii="Arial" w:hAnsi="Arial" w:cs="Arial"/>
          <w:sz w:val="24"/>
          <w:szCs w:val="24"/>
          <w:lang w:val="en-US"/>
        </w:rPr>
        <w:lastRenderedPageBreak/>
        <w:t>Artinya :</w:t>
      </w:r>
    </w:p>
    <w:p w14:paraId="09BC9873" w14:textId="77777777" w:rsidR="00436531" w:rsidRPr="00436531" w:rsidRDefault="00436531" w:rsidP="00436531">
      <w:pPr>
        <w:spacing w:after="0" w:line="480" w:lineRule="auto"/>
        <w:ind w:firstLine="567"/>
        <w:jc w:val="both"/>
        <w:rPr>
          <w:rFonts w:ascii="Arial" w:hAnsi="Arial" w:cs="Arial"/>
          <w:sz w:val="24"/>
          <w:szCs w:val="24"/>
          <w:lang w:val="en-US"/>
        </w:rPr>
      </w:pPr>
      <w:r w:rsidRPr="00436531">
        <w:rPr>
          <w:rFonts w:ascii="Arial" w:hAnsi="Arial" w:cs="Arial"/>
          <w:sz w:val="24"/>
          <w:szCs w:val="24"/>
          <w:lang w:val="en-US"/>
        </w:rPr>
        <w:t xml:space="preserve"> Dari Said Ibnu Zaid Radliyallaahu ‘anhu bahwa Rasulullah Shallallaahu ‘alaihi wa Sallam bersabda: “Barangsiapa terbunuh karena membela hartanya, ia mati syahid.” Riwayat Imam. Hadits shahih menurut Tirmidzi.</w:t>
      </w:r>
    </w:p>
    <w:p w14:paraId="23313BDC" w14:textId="77777777" w:rsidR="00436531" w:rsidRPr="00436531" w:rsidRDefault="00436531" w:rsidP="00436531">
      <w:pPr>
        <w:spacing w:after="0" w:line="480" w:lineRule="auto"/>
        <w:ind w:firstLine="567"/>
        <w:jc w:val="both"/>
        <w:rPr>
          <w:rFonts w:ascii="Arial" w:hAnsi="Arial" w:cs="Arial"/>
          <w:sz w:val="24"/>
          <w:szCs w:val="24"/>
          <w:lang w:val="en-US"/>
        </w:rPr>
      </w:pPr>
      <w:r w:rsidRPr="00436531">
        <w:rPr>
          <w:rFonts w:ascii="Arial" w:hAnsi="Arial" w:cs="Arial"/>
          <w:sz w:val="24"/>
          <w:szCs w:val="24"/>
          <w:lang w:val="en-US"/>
        </w:rPr>
        <w:t>Biasanya tindak pidana disinonimkan dengan, yang berasal dari bahasa latin yakni kata delictum. Dalam kamus hukum pembatasan delik tercantum sebagai berikut:</w:t>
      </w:r>
    </w:p>
    <w:p w14:paraId="32D236B9" w14:textId="77777777" w:rsidR="00436531" w:rsidRPr="00436531" w:rsidRDefault="00436531" w:rsidP="00436531">
      <w:pPr>
        <w:spacing w:after="0" w:line="480" w:lineRule="auto"/>
        <w:ind w:left="567" w:hanging="141"/>
        <w:jc w:val="both"/>
        <w:rPr>
          <w:rFonts w:ascii="Arial" w:hAnsi="Arial" w:cs="Arial"/>
          <w:sz w:val="24"/>
          <w:szCs w:val="24"/>
          <w:lang w:val="en-US"/>
        </w:rPr>
      </w:pPr>
      <w:r w:rsidRPr="00436531">
        <w:rPr>
          <w:rFonts w:ascii="Arial" w:hAnsi="Arial" w:cs="Arial"/>
          <w:sz w:val="24"/>
          <w:szCs w:val="24"/>
          <w:lang w:val="en-US"/>
        </w:rPr>
        <w:t>“delik adalah perbuatan yang dapat dikenakan hukuman karena merupakan pelanggaran terhadap undang-undang (tindak pidana).”</w:t>
      </w:r>
      <w:r w:rsidRPr="00436531">
        <w:rPr>
          <w:rFonts w:ascii="Arial" w:hAnsi="Arial" w:cs="Arial"/>
          <w:sz w:val="24"/>
          <w:szCs w:val="24"/>
          <w:vertAlign w:val="superscript"/>
          <w:lang w:val="en-US"/>
        </w:rPr>
        <w:footnoteReference w:id="11"/>
      </w:r>
    </w:p>
    <w:p w14:paraId="458A1BD7" w14:textId="77777777" w:rsidR="00436531" w:rsidRPr="00436531" w:rsidRDefault="00436531" w:rsidP="00436531">
      <w:pPr>
        <w:spacing w:after="0" w:line="480" w:lineRule="auto"/>
        <w:jc w:val="both"/>
        <w:rPr>
          <w:rFonts w:ascii="Arial" w:hAnsi="Arial" w:cs="Arial"/>
          <w:sz w:val="24"/>
          <w:szCs w:val="24"/>
          <w:lang w:val="en-US"/>
        </w:rPr>
      </w:pPr>
      <w:r w:rsidRPr="00436531">
        <w:rPr>
          <w:rFonts w:ascii="Arial" w:hAnsi="Arial" w:cs="Arial"/>
          <w:sz w:val="24"/>
          <w:szCs w:val="24"/>
          <w:lang w:val="en-US"/>
        </w:rPr>
        <w:t>Penulis dapat berkesimpulan bahwa tindak pidana atau delik adalah sebuah perbuatan yang melawan hukum dan mencocoki rumusan-rumusan delik yang dapat dikenakan sanksi pidana atau perbuatan yang dapat dipidana.</w:t>
      </w:r>
    </w:p>
    <w:p w14:paraId="5E5AEFA1" w14:textId="77777777" w:rsidR="00436531" w:rsidRPr="00436531" w:rsidRDefault="00436531" w:rsidP="00436531">
      <w:pPr>
        <w:keepNext/>
        <w:keepLines/>
        <w:widowControl w:val="0"/>
        <w:numPr>
          <w:ilvl w:val="0"/>
          <w:numId w:val="85"/>
        </w:numPr>
        <w:autoSpaceDE w:val="0"/>
        <w:autoSpaceDN w:val="0"/>
        <w:spacing w:before="40" w:after="0" w:line="480" w:lineRule="auto"/>
        <w:ind w:left="284" w:right="2834"/>
        <w:jc w:val="both"/>
        <w:outlineLvl w:val="1"/>
        <w:rPr>
          <w:rFonts w:ascii="Arial" w:eastAsia="Times New Roman" w:hAnsi="Arial" w:cs="Arial"/>
          <w:b/>
          <w:color w:val="000000"/>
          <w:spacing w:val="-2"/>
          <w:sz w:val="24"/>
          <w:szCs w:val="24"/>
          <w:lang w:val="id-ID"/>
        </w:rPr>
      </w:pPr>
      <w:bookmarkStart w:id="38" w:name="_Toc156318592"/>
      <w:bookmarkStart w:id="39" w:name="_Toc157433130"/>
      <w:r w:rsidRPr="00436531">
        <w:rPr>
          <w:rFonts w:ascii="Arial" w:eastAsia="Times New Roman" w:hAnsi="Arial" w:cs="Arial"/>
          <w:b/>
          <w:color w:val="000000"/>
          <w:spacing w:val="-2"/>
          <w:sz w:val="24"/>
          <w:szCs w:val="24"/>
          <w:lang w:val="id-ID"/>
        </w:rPr>
        <w:t>Unsur-Unsur Tindak Pidana</w:t>
      </w:r>
      <w:bookmarkEnd w:id="38"/>
      <w:bookmarkEnd w:id="39"/>
    </w:p>
    <w:p w14:paraId="61A7DC3C" w14:textId="77777777" w:rsidR="00436531" w:rsidRPr="00436531" w:rsidRDefault="00436531" w:rsidP="00436531">
      <w:pPr>
        <w:widowControl w:val="0"/>
        <w:numPr>
          <w:ilvl w:val="0"/>
          <w:numId w:val="84"/>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Dalam memandang unsur tindak pidana maka bisa dibagi menjadi dua, yaitu dari segi teoritis dan dari segi Undang-Undang. Maksud dari segi teoritis yaitu pandangan atau pendapat dari orang yang memiliki keahlian dalam bidang hukum yang ada dalam rumusannya. adapun yang dimaksud dari segi Undang-Undang yaitu keadaan yang sesungguhnya perbuatan pidana itu yang terumuskan menjadi tindak pidana tertentu dalam ketentuan perundang-undangan.</w:t>
      </w:r>
      <w:r w:rsidRPr="00436531">
        <w:rPr>
          <w:rFonts w:ascii="Arial" w:hAnsi="Arial" w:cs="Arial"/>
          <w:sz w:val="24"/>
          <w:szCs w:val="24"/>
          <w:vertAlign w:val="superscript"/>
          <w:lang w:val="en-US"/>
        </w:rPr>
        <w:footnoteReference w:id="12"/>
      </w:r>
    </w:p>
    <w:p w14:paraId="7FB8E773" w14:textId="77777777" w:rsidR="00436531" w:rsidRPr="00436531" w:rsidRDefault="00436531" w:rsidP="00436531">
      <w:pPr>
        <w:widowControl w:val="0"/>
        <w:numPr>
          <w:ilvl w:val="0"/>
          <w:numId w:val="56"/>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lastRenderedPageBreak/>
        <w:t xml:space="preserve">Unsur Tindak Pidana Dalam Pandangan Teoritis Dalam pandangan Moeljatno, mengungkapkan bahwa perbuatan pidana dibagi menjadi beberapa elemen atau unsur, yakni: </w:t>
      </w:r>
      <w:r w:rsidRPr="00436531">
        <w:rPr>
          <w:rFonts w:ascii="Arial" w:hAnsi="Arial" w:cs="Arial"/>
          <w:sz w:val="24"/>
          <w:szCs w:val="24"/>
          <w:vertAlign w:val="superscript"/>
          <w:lang w:val="en-US"/>
        </w:rPr>
        <w:footnoteReference w:id="13"/>
      </w:r>
    </w:p>
    <w:p w14:paraId="73941811" w14:textId="77777777" w:rsidR="00436531" w:rsidRPr="00436531" w:rsidRDefault="00436531" w:rsidP="00436531">
      <w:pPr>
        <w:widowControl w:val="0"/>
        <w:numPr>
          <w:ilvl w:val="0"/>
          <w:numId w:val="57"/>
        </w:numPr>
        <w:autoSpaceDE w:val="0"/>
        <w:autoSpaceDN w:val="0"/>
        <w:spacing w:after="0" w:line="276" w:lineRule="auto"/>
        <w:jc w:val="both"/>
        <w:rPr>
          <w:rFonts w:ascii="Arial" w:hAnsi="Arial" w:cs="Arial"/>
          <w:sz w:val="24"/>
          <w:szCs w:val="24"/>
          <w:lang w:val="en-US"/>
        </w:rPr>
      </w:pPr>
      <w:r w:rsidRPr="00436531">
        <w:rPr>
          <w:rFonts w:ascii="Arial" w:hAnsi="Arial" w:cs="Arial"/>
          <w:sz w:val="24"/>
          <w:szCs w:val="24"/>
          <w:lang w:val="en-US"/>
        </w:rPr>
        <w:t>perbuatan dan dampaknya;</w:t>
      </w:r>
    </w:p>
    <w:p w14:paraId="136C3698" w14:textId="77777777" w:rsidR="00436531" w:rsidRPr="00436531" w:rsidRDefault="00436531" w:rsidP="00436531">
      <w:pPr>
        <w:spacing w:after="0" w:line="276" w:lineRule="auto"/>
        <w:jc w:val="both"/>
        <w:rPr>
          <w:rFonts w:ascii="Arial" w:hAnsi="Arial" w:cs="Arial"/>
          <w:sz w:val="24"/>
          <w:szCs w:val="24"/>
          <w:lang w:val="en-US"/>
        </w:rPr>
      </w:pPr>
    </w:p>
    <w:p w14:paraId="397726C8" w14:textId="77777777" w:rsidR="00436531" w:rsidRPr="00436531" w:rsidRDefault="00436531" w:rsidP="00436531">
      <w:pPr>
        <w:widowControl w:val="0"/>
        <w:numPr>
          <w:ilvl w:val="0"/>
          <w:numId w:val="57"/>
        </w:numPr>
        <w:autoSpaceDE w:val="0"/>
        <w:autoSpaceDN w:val="0"/>
        <w:spacing w:after="0" w:line="276" w:lineRule="auto"/>
        <w:jc w:val="both"/>
        <w:rPr>
          <w:rFonts w:ascii="Arial" w:hAnsi="Arial" w:cs="Arial"/>
          <w:sz w:val="24"/>
          <w:szCs w:val="24"/>
          <w:lang w:val="en-US"/>
        </w:rPr>
      </w:pPr>
      <w:r w:rsidRPr="00436531">
        <w:rPr>
          <w:rFonts w:ascii="Arial" w:hAnsi="Arial" w:cs="Arial"/>
          <w:sz w:val="24"/>
          <w:szCs w:val="24"/>
          <w:lang w:val="en-US"/>
        </w:rPr>
        <w:t>kondisi yang mengikuti tindakan;</w:t>
      </w:r>
    </w:p>
    <w:p w14:paraId="2B179E06" w14:textId="77777777" w:rsidR="00436531" w:rsidRPr="00436531" w:rsidRDefault="00436531" w:rsidP="00436531">
      <w:pPr>
        <w:spacing w:after="0" w:line="276" w:lineRule="auto"/>
        <w:jc w:val="both"/>
        <w:rPr>
          <w:rFonts w:ascii="Arial" w:hAnsi="Arial" w:cs="Arial"/>
          <w:sz w:val="24"/>
          <w:szCs w:val="24"/>
          <w:lang w:val="en-US"/>
        </w:rPr>
      </w:pPr>
    </w:p>
    <w:p w14:paraId="44161E14" w14:textId="77777777" w:rsidR="00436531" w:rsidRPr="00436531" w:rsidRDefault="00436531" w:rsidP="00436531">
      <w:pPr>
        <w:widowControl w:val="0"/>
        <w:numPr>
          <w:ilvl w:val="0"/>
          <w:numId w:val="57"/>
        </w:numPr>
        <w:autoSpaceDE w:val="0"/>
        <w:autoSpaceDN w:val="0"/>
        <w:spacing w:after="0" w:line="276" w:lineRule="auto"/>
        <w:jc w:val="both"/>
        <w:rPr>
          <w:rFonts w:ascii="Arial" w:hAnsi="Arial" w:cs="Arial"/>
          <w:sz w:val="24"/>
          <w:szCs w:val="24"/>
          <w:lang w:val="en-US"/>
        </w:rPr>
      </w:pPr>
      <w:r w:rsidRPr="00436531">
        <w:rPr>
          <w:rFonts w:ascii="Arial" w:hAnsi="Arial" w:cs="Arial"/>
          <w:sz w:val="24"/>
          <w:szCs w:val="24"/>
          <w:lang w:val="en-US"/>
        </w:rPr>
        <w:t>Kondisi tambahan yang dapat memberatkan pidana;</w:t>
      </w:r>
    </w:p>
    <w:p w14:paraId="1F8CAD33" w14:textId="77777777" w:rsidR="00436531" w:rsidRPr="00436531" w:rsidRDefault="00436531" w:rsidP="00436531">
      <w:pPr>
        <w:spacing w:after="0" w:line="276" w:lineRule="auto"/>
        <w:jc w:val="both"/>
        <w:rPr>
          <w:rFonts w:ascii="Arial" w:hAnsi="Arial" w:cs="Arial"/>
          <w:sz w:val="24"/>
          <w:szCs w:val="24"/>
          <w:lang w:val="en-US"/>
        </w:rPr>
      </w:pPr>
    </w:p>
    <w:p w14:paraId="72DD3F63" w14:textId="77777777" w:rsidR="00436531" w:rsidRPr="00436531" w:rsidRDefault="00436531" w:rsidP="00436531">
      <w:pPr>
        <w:widowControl w:val="0"/>
        <w:numPr>
          <w:ilvl w:val="0"/>
          <w:numId w:val="57"/>
        </w:numPr>
        <w:autoSpaceDE w:val="0"/>
        <w:autoSpaceDN w:val="0"/>
        <w:spacing w:after="0" w:line="276" w:lineRule="auto"/>
        <w:jc w:val="both"/>
        <w:rPr>
          <w:rFonts w:ascii="Arial" w:hAnsi="Arial" w:cs="Arial"/>
          <w:sz w:val="24"/>
          <w:szCs w:val="24"/>
          <w:lang w:val="en-US"/>
        </w:rPr>
      </w:pPr>
      <w:r w:rsidRPr="00436531">
        <w:rPr>
          <w:rFonts w:ascii="Arial" w:hAnsi="Arial" w:cs="Arial"/>
          <w:sz w:val="24"/>
          <w:szCs w:val="24"/>
          <w:lang w:val="en-US"/>
        </w:rPr>
        <w:t>Unsur melawan hukum objektif;</w:t>
      </w:r>
    </w:p>
    <w:p w14:paraId="2CD5AC35" w14:textId="77777777" w:rsidR="00436531" w:rsidRPr="00436531" w:rsidRDefault="00436531" w:rsidP="00436531">
      <w:pPr>
        <w:spacing w:after="0" w:line="276" w:lineRule="auto"/>
        <w:jc w:val="both"/>
        <w:rPr>
          <w:rFonts w:ascii="Arial" w:hAnsi="Arial" w:cs="Arial"/>
          <w:sz w:val="24"/>
          <w:szCs w:val="24"/>
          <w:lang w:val="en-US"/>
        </w:rPr>
      </w:pPr>
    </w:p>
    <w:p w14:paraId="1C3C2ED2" w14:textId="77777777" w:rsidR="00436531" w:rsidRPr="00436531" w:rsidRDefault="00436531" w:rsidP="00436531">
      <w:pPr>
        <w:widowControl w:val="0"/>
        <w:numPr>
          <w:ilvl w:val="0"/>
          <w:numId w:val="57"/>
        </w:numPr>
        <w:autoSpaceDE w:val="0"/>
        <w:autoSpaceDN w:val="0"/>
        <w:spacing w:after="0" w:line="276" w:lineRule="auto"/>
        <w:jc w:val="both"/>
        <w:rPr>
          <w:rFonts w:ascii="Arial" w:hAnsi="Arial" w:cs="Arial"/>
          <w:sz w:val="24"/>
          <w:szCs w:val="24"/>
          <w:lang w:val="en-US"/>
        </w:rPr>
      </w:pPr>
      <w:r w:rsidRPr="00436531">
        <w:rPr>
          <w:rFonts w:ascii="Arial" w:hAnsi="Arial" w:cs="Arial"/>
          <w:sz w:val="24"/>
          <w:szCs w:val="24"/>
          <w:lang w:val="en-US"/>
        </w:rPr>
        <w:t>Unsur melawan hukum subjektif.</w:t>
      </w:r>
    </w:p>
    <w:p w14:paraId="4BDCDF4B" w14:textId="77777777" w:rsidR="00436531" w:rsidRPr="00436531" w:rsidRDefault="00436531" w:rsidP="00436531">
      <w:pPr>
        <w:spacing w:after="0" w:line="276" w:lineRule="auto"/>
        <w:jc w:val="both"/>
        <w:rPr>
          <w:rFonts w:ascii="Arial" w:hAnsi="Arial" w:cs="Arial"/>
          <w:sz w:val="24"/>
          <w:szCs w:val="24"/>
          <w:lang w:val="en-US"/>
        </w:rPr>
      </w:pPr>
    </w:p>
    <w:p w14:paraId="736F1224" w14:textId="77777777" w:rsidR="00436531" w:rsidRPr="00436531" w:rsidRDefault="00436531" w:rsidP="00436531">
      <w:pPr>
        <w:widowControl w:val="0"/>
        <w:numPr>
          <w:ilvl w:val="0"/>
          <w:numId w:val="56"/>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Unsur Tindak Pidana Dalam Undang-Undang</w:t>
      </w:r>
      <w:r w:rsidRPr="00436531">
        <w:rPr>
          <w:rFonts w:ascii="Arial" w:hAnsi="Arial" w:cs="Arial"/>
          <w:sz w:val="24"/>
          <w:szCs w:val="24"/>
          <w:lang w:val="en-US"/>
        </w:rPr>
        <w:tab/>
      </w:r>
    </w:p>
    <w:p w14:paraId="0717DD60" w14:textId="77777777" w:rsidR="00436531" w:rsidRPr="00436531" w:rsidRDefault="00436531" w:rsidP="00436531">
      <w:pPr>
        <w:spacing w:after="0" w:line="480" w:lineRule="auto"/>
        <w:ind w:firstLine="720"/>
        <w:jc w:val="both"/>
        <w:rPr>
          <w:rFonts w:ascii="Arial" w:hAnsi="Arial" w:cs="Arial"/>
          <w:sz w:val="24"/>
          <w:szCs w:val="24"/>
          <w:lang w:val="en-US"/>
        </w:rPr>
      </w:pPr>
      <w:r w:rsidRPr="00436531">
        <w:rPr>
          <w:rFonts w:ascii="Arial" w:hAnsi="Arial" w:cs="Arial"/>
          <w:sz w:val="24"/>
          <w:szCs w:val="24"/>
          <w:lang w:val="en-US"/>
        </w:rPr>
        <w:t>Pada buku II Kitab Undang-Undang Hukum Pidana (KUHP) yang dikategorikan sebagai suatu kejahatan, dan Buku III yang berisi tentang pelanggaran. Ternyata terdapat unsur yang tak jarang disebutkan dalam setiap rumusan, yaitu tentang tingkah laku/perbuatan meskipun terdapat pengecualian. Unsur kesalahan serta melawan aturan kadang dicantumkan, dan sering juga tidak dicantumkan sama sekali, tidak dicantumkan mengenai unsur kemampuaan bertanggungjawab. Disamping itu,banyak mencantumkan unsur-unsur lain baik tentang objek kejahatan maupun perbuatan secara spesifik buat rumusan tertentu.</w:t>
      </w:r>
    </w:p>
    <w:p w14:paraId="39946DBD" w14:textId="77777777" w:rsidR="00436531" w:rsidRPr="00436531" w:rsidRDefault="00436531" w:rsidP="00436531">
      <w:pPr>
        <w:spacing w:after="0" w:line="480" w:lineRule="auto"/>
        <w:ind w:firstLine="720"/>
        <w:jc w:val="both"/>
        <w:rPr>
          <w:rFonts w:ascii="Arial" w:hAnsi="Arial" w:cs="Arial"/>
          <w:sz w:val="24"/>
          <w:szCs w:val="24"/>
          <w:lang w:val="en-US"/>
        </w:rPr>
      </w:pPr>
      <w:r w:rsidRPr="00436531">
        <w:rPr>
          <w:rFonts w:ascii="Arial" w:hAnsi="Arial" w:cs="Arial"/>
          <w:sz w:val="24"/>
          <w:szCs w:val="24"/>
          <w:lang w:val="en-US"/>
        </w:rPr>
        <w:t>Dari rumusan tindak pidana tertentu dalam KUHP, dapat diketahui unsur- unsur tindak pidana, yaitu:</w:t>
      </w:r>
    </w:p>
    <w:p w14:paraId="0E42B88A" w14:textId="77777777" w:rsidR="00436531" w:rsidRPr="00436531" w:rsidRDefault="00436531" w:rsidP="00436531">
      <w:pPr>
        <w:widowControl w:val="0"/>
        <w:numPr>
          <w:ilvl w:val="0"/>
          <w:numId w:val="58"/>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Perbuatan/tindakan;</w:t>
      </w:r>
    </w:p>
    <w:p w14:paraId="30AE478C" w14:textId="77777777" w:rsidR="00436531" w:rsidRPr="00436531" w:rsidRDefault="00436531" w:rsidP="00436531">
      <w:pPr>
        <w:widowControl w:val="0"/>
        <w:numPr>
          <w:ilvl w:val="0"/>
          <w:numId w:val="58"/>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lastRenderedPageBreak/>
        <w:t>Unsur melawan hukum;</w:t>
      </w:r>
    </w:p>
    <w:p w14:paraId="28FB8F4A" w14:textId="77777777" w:rsidR="00436531" w:rsidRPr="00436531" w:rsidRDefault="00436531" w:rsidP="00436531">
      <w:pPr>
        <w:widowControl w:val="0"/>
        <w:numPr>
          <w:ilvl w:val="0"/>
          <w:numId w:val="58"/>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Kesalahan;</w:t>
      </w:r>
    </w:p>
    <w:p w14:paraId="55B4E405" w14:textId="77777777" w:rsidR="00436531" w:rsidRPr="00436531" w:rsidRDefault="00436531" w:rsidP="00436531">
      <w:pPr>
        <w:widowControl w:val="0"/>
        <w:numPr>
          <w:ilvl w:val="0"/>
          <w:numId w:val="58"/>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Akibat konstitutif;</w:t>
      </w:r>
    </w:p>
    <w:p w14:paraId="179C815D" w14:textId="77777777" w:rsidR="00436531" w:rsidRPr="00436531" w:rsidRDefault="00436531" w:rsidP="00436531">
      <w:pPr>
        <w:widowControl w:val="0"/>
        <w:numPr>
          <w:ilvl w:val="0"/>
          <w:numId w:val="58"/>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Kondisi yang mengikuti;</w:t>
      </w:r>
    </w:p>
    <w:p w14:paraId="6A1B95B0" w14:textId="77777777" w:rsidR="00436531" w:rsidRPr="00436531" w:rsidRDefault="00436531" w:rsidP="00436531">
      <w:pPr>
        <w:widowControl w:val="0"/>
        <w:numPr>
          <w:ilvl w:val="0"/>
          <w:numId w:val="58"/>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Syarat tambahan yang dapat dituntut pidana;</w:t>
      </w:r>
    </w:p>
    <w:p w14:paraId="3F4A7706" w14:textId="77777777" w:rsidR="00436531" w:rsidRPr="00436531" w:rsidRDefault="00436531" w:rsidP="00436531">
      <w:pPr>
        <w:widowControl w:val="0"/>
        <w:numPr>
          <w:ilvl w:val="0"/>
          <w:numId w:val="58"/>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Syarat tambahan yang dapat memperberat pidana;</w:t>
      </w:r>
    </w:p>
    <w:p w14:paraId="26C50536" w14:textId="77777777" w:rsidR="00436531" w:rsidRPr="00436531" w:rsidRDefault="00436531" w:rsidP="00436531">
      <w:pPr>
        <w:widowControl w:val="0"/>
        <w:numPr>
          <w:ilvl w:val="0"/>
          <w:numId w:val="58"/>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Syarat tambahan untuk dapatnya dipidana;</w:t>
      </w:r>
    </w:p>
    <w:p w14:paraId="6F65AEE6" w14:textId="77777777" w:rsidR="00436531" w:rsidRPr="00436531" w:rsidRDefault="00436531" w:rsidP="00436531">
      <w:pPr>
        <w:widowControl w:val="0"/>
        <w:numPr>
          <w:ilvl w:val="0"/>
          <w:numId w:val="58"/>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Objek hukum tindak pidana;</w:t>
      </w:r>
    </w:p>
    <w:p w14:paraId="2AF395EE" w14:textId="77777777" w:rsidR="00436531" w:rsidRPr="00436531" w:rsidRDefault="00436531" w:rsidP="00436531">
      <w:pPr>
        <w:widowControl w:val="0"/>
        <w:numPr>
          <w:ilvl w:val="0"/>
          <w:numId w:val="58"/>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Kualitas dari subjek hukum tindak pidana;</w:t>
      </w:r>
    </w:p>
    <w:p w14:paraId="5DCBA659" w14:textId="77777777" w:rsidR="00436531" w:rsidRPr="00436531" w:rsidRDefault="00436531" w:rsidP="00436531">
      <w:pPr>
        <w:widowControl w:val="0"/>
        <w:numPr>
          <w:ilvl w:val="0"/>
          <w:numId w:val="58"/>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Syarat</w:t>
      </w:r>
      <w:r w:rsidRPr="00436531">
        <w:rPr>
          <w:rFonts w:ascii="Arial" w:hAnsi="Arial" w:cs="Arial"/>
          <w:sz w:val="24"/>
          <w:szCs w:val="24"/>
          <w:lang w:val="en-US"/>
        </w:rPr>
        <w:tab/>
        <w:t>tambahan yang dapat memberikan keringanan pidana.</w:t>
      </w:r>
    </w:p>
    <w:p w14:paraId="68B98AD5" w14:textId="77777777" w:rsidR="00436531" w:rsidRPr="00436531" w:rsidRDefault="00436531" w:rsidP="00436531">
      <w:pPr>
        <w:spacing w:after="0" w:line="480" w:lineRule="auto"/>
        <w:ind w:firstLine="709"/>
        <w:jc w:val="both"/>
        <w:rPr>
          <w:rFonts w:ascii="Arial" w:hAnsi="Arial" w:cs="Arial"/>
          <w:sz w:val="24"/>
          <w:szCs w:val="24"/>
          <w:lang w:val="en-US"/>
        </w:rPr>
      </w:pPr>
      <w:r w:rsidRPr="00436531">
        <w:rPr>
          <w:rFonts w:ascii="Arial" w:hAnsi="Arial" w:cs="Arial"/>
          <w:sz w:val="24"/>
          <w:szCs w:val="24"/>
          <w:lang w:val="en-US"/>
        </w:rPr>
        <w:t>Dari penjelasan tersebut</w:t>
      </w:r>
      <w:r w:rsidRPr="00436531">
        <w:rPr>
          <w:rFonts w:ascii="Arial" w:hAnsi="Arial" w:cs="Arial"/>
          <w:sz w:val="24"/>
          <w:szCs w:val="24"/>
          <w:lang w:val="en-US"/>
        </w:rPr>
        <w:tab/>
        <w:t>dapat dipahami bahwa unsur- unsur dari tindak pidana, terdiri dari:</w:t>
      </w:r>
    </w:p>
    <w:p w14:paraId="310FF9CD" w14:textId="77777777" w:rsidR="00436531" w:rsidRPr="006E21B8" w:rsidRDefault="00436531" w:rsidP="00436531">
      <w:pPr>
        <w:widowControl w:val="0"/>
        <w:numPr>
          <w:ilvl w:val="0"/>
          <w:numId w:val="59"/>
        </w:numPr>
        <w:autoSpaceDE w:val="0"/>
        <w:autoSpaceDN w:val="0"/>
        <w:spacing w:after="0" w:line="480" w:lineRule="auto"/>
        <w:jc w:val="both"/>
        <w:rPr>
          <w:rFonts w:ascii="Arial" w:hAnsi="Arial" w:cs="Arial"/>
          <w:sz w:val="24"/>
          <w:szCs w:val="24"/>
          <w:lang w:val="en-US"/>
        </w:rPr>
      </w:pPr>
      <w:r w:rsidRPr="006E21B8">
        <w:rPr>
          <w:rFonts w:ascii="Arial" w:hAnsi="Arial" w:cs="Arial"/>
          <w:sz w:val="24"/>
          <w:szCs w:val="24"/>
          <w:lang w:val="en-US"/>
        </w:rPr>
        <w:t>Unsur Objektif</w:t>
      </w:r>
    </w:p>
    <w:p w14:paraId="4CEF00F1" w14:textId="77777777" w:rsidR="00436531" w:rsidRPr="00436531" w:rsidRDefault="00436531" w:rsidP="00436531">
      <w:pPr>
        <w:spacing w:after="0" w:line="480" w:lineRule="auto"/>
        <w:ind w:left="709"/>
        <w:jc w:val="both"/>
        <w:rPr>
          <w:rFonts w:ascii="Arial" w:hAnsi="Arial" w:cs="Arial"/>
          <w:sz w:val="24"/>
          <w:szCs w:val="24"/>
          <w:lang w:val="en-US"/>
        </w:rPr>
      </w:pPr>
      <w:r w:rsidRPr="00436531">
        <w:rPr>
          <w:rFonts w:ascii="Arial" w:hAnsi="Arial" w:cs="Arial"/>
          <w:sz w:val="24"/>
          <w:szCs w:val="24"/>
          <w:lang w:val="en-US"/>
        </w:rPr>
        <w:t xml:space="preserve">Yang dimaksud dengan unsur objektif adalah unsur yang terdapat di luar dari diri pelaku, </w:t>
      </w:r>
      <w:proofErr w:type="gramStart"/>
      <w:r w:rsidRPr="00436531">
        <w:rPr>
          <w:rFonts w:ascii="Arial" w:hAnsi="Arial" w:cs="Arial"/>
          <w:sz w:val="24"/>
          <w:szCs w:val="24"/>
          <w:lang w:val="en-US"/>
        </w:rPr>
        <w:t>yaitu :</w:t>
      </w:r>
      <w:proofErr w:type="gramEnd"/>
    </w:p>
    <w:p w14:paraId="080404BB" w14:textId="77777777" w:rsidR="00436531" w:rsidRPr="00436531" w:rsidRDefault="00436531" w:rsidP="00436531">
      <w:pPr>
        <w:widowControl w:val="0"/>
        <w:numPr>
          <w:ilvl w:val="0"/>
          <w:numId w:val="60"/>
        </w:numPr>
        <w:autoSpaceDE w:val="0"/>
        <w:autoSpaceDN w:val="0"/>
        <w:spacing w:after="0" w:line="480" w:lineRule="auto"/>
        <w:ind w:left="1276" w:hanging="567"/>
        <w:jc w:val="both"/>
        <w:rPr>
          <w:rFonts w:ascii="Arial" w:hAnsi="Arial" w:cs="Arial"/>
          <w:sz w:val="24"/>
          <w:szCs w:val="24"/>
          <w:lang w:val="en-US"/>
        </w:rPr>
      </w:pPr>
      <w:r w:rsidRPr="00436531">
        <w:rPr>
          <w:rFonts w:ascii="Arial" w:hAnsi="Arial" w:cs="Arial"/>
          <w:sz w:val="24"/>
          <w:szCs w:val="24"/>
          <w:lang w:val="en-US"/>
        </w:rPr>
        <w:t>Kualitas pelaku;</w:t>
      </w:r>
    </w:p>
    <w:p w14:paraId="1D3631FB" w14:textId="77777777" w:rsidR="00436531" w:rsidRPr="00436531" w:rsidRDefault="00436531" w:rsidP="00436531">
      <w:pPr>
        <w:widowControl w:val="0"/>
        <w:numPr>
          <w:ilvl w:val="0"/>
          <w:numId w:val="60"/>
        </w:numPr>
        <w:autoSpaceDE w:val="0"/>
        <w:autoSpaceDN w:val="0"/>
        <w:spacing w:after="0" w:line="480" w:lineRule="auto"/>
        <w:ind w:left="1276" w:hanging="567"/>
        <w:jc w:val="both"/>
        <w:rPr>
          <w:rFonts w:ascii="Arial" w:hAnsi="Arial" w:cs="Arial"/>
          <w:sz w:val="24"/>
          <w:szCs w:val="24"/>
          <w:lang w:val="en-US"/>
        </w:rPr>
      </w:pPr>
      <w:r w:rsidRPr="00436531">
        <w:rPr>
          <w:rFonts w:ascii="Arial" w:hAnsi="Arial" w:cs="Arial"/>
          <w:sz w:val="24"/>
          <w:szCs w:val="24"/>
          <w:lang w:val="en-US"/>
        </w:rPr>
        <w:t>Kausalitas;</w:t>
      </w:r>
    </w:p>
    <w:p w14:paraId="43283EED" w14:textId="77777777" w:rsidR="00436531" w:rsidRPr="00436531" w:rsidRDefault="00436531" w:rsidP="00436531">
      <w:pPr>
        <w:widowControl w:val="0"/>
        <w:numPr>
          <w:ilvl w:val="0"/>
          <w:numId w:val="60"/>
        </w:numPr>
        <w:autoSpaceDE w:val="0"/>
        <w:autoSpaceDN w:val="0"/>
        <w:spacing w:after="0" w:line="480" w:lineRule="auto"/>
        <w:ind w:left="1276" w:hanging="567"/>
        <w:jc w:val="both"/>
        <w:rPr>
          <w:rFonts w:ascii="Arial" w:hAnsi="Arial" w:cs="Arial"/>
          <w:sz w:val="24"/>
          <w:szCs w:val="24"/>
          <w:lang w:val="en-US"/>
        </w:rPr>
      </w:pPr>
      <w:r w:rsidRPr="00436531">
        <w:rPr>
          <w:rFonts w:ascii="Arial" w:hAnsi="Arial" w:cs="Arial"/>
          <w:sz w:val="24"/>
          <w:szCs w:val="24"/>
          <w:lang w:val="en-US"/>
        </w:rPr>
        <w:t>Sifat melanggar hukum.</w:t>
      </w:r>
    </w:p>
    <w:p w14:paraId="7A02F4A4" w14:textId="77777777" w:rsidR="00436531" w:rsidRPr="006E21B8" w:rsidRDefault="00436531" w:rsidP="00436531">
      <w:pPr>
        <w:widowControl w:val="0"/>
        <w:numPr>
          <w:ilvl w:val="0"/>
          <w:numId w:val="59"/>
        </w:numPr>
        <w:autoSpaceDE w:val="0"/>
        <w:autoSpaceDN w:val="0"/>
        <w:spacing w:after="0" w:line="480" w:lineRule="auto"/>
        <w:jc w:val="both"/>
        <w:rPr>
          <w:rFonts w:ascii="Arial" w:hAnsi="Arial" w:cs="Arial"/>
          <w:sz w:val="24"/>
          <w:szCs w:val="24"/>
          <w:lang w:val="en-US"/>
        </w:rPr>
      </w:pPr>
      <w:r w:rsidRPr="006E21B8">
        <w:rPr>
          <w:rFonts w:ascii="Arial" w:hAnsi="Arial" w:cs="Arial"/>
          <w:sz w:val="24"/>
          <w:szCs w:val="24"/>
          <w:lang w:val="en-US"/>
        </w:rPr>
        <w:t>Unsur subjektif</w:t>
      </w:r>
    </w:p>
    <w:p w14:paraId="5E704305" w14:textId="77777777" w:rsidR="00436531" w:rsidRPr="00436531" w:rsidRDefault="00436531" w:rsidP="00436531">
      <w:pPr>
        <w:spacing w:after="0" w:line="480" w:lineRule="auto"/>
        <w:ind w:left="720"/>
        <w:jc w:val="both"/>
        <w:rPr>
          <w:rFonts w:ascii="Arial" w:hAnsi="Arial" w:cs="Arial"/>
          <w:sz w:val="24"/>
          <w:szCs w:val="24"/>
          <w:lang w:val="en-US"/>
        </w:rPr>
      </w:pPr>
      <w:r w:rsidRPr="00436531">
        <w:rPr>
          <w:rFonts w:ascii="Arial" w:hAnsi="Arial" w:cs="Arial"/>
          <w:sz w:val="24"/>
          <w:szCs w:val="24"/>
          <w:lang w:val="en-US"/>
        </w:rPr>
        <w:t>Adalah unsur yang ada pada diri pembuat atau yang ada hubungannya dengan diri pelaku. Yang terdiri atas:</w:t>
      </w:r>
    </w:p>
    <w:p w14:paraId="13C7F202" w14:textId="77777777" w:rsidR="00436531" w:rsidRPr="00436531" w:rsidRDefault="00436531" w:rsidP="00436531">
      <w:pPr>
        <w:widowControl w:val="0"/>
        <w:numPr>
          <w:ilvl w:val="0"/>
          <w:numId w:val="61"/>
        </w:numPr>
        <w:autoSpaceDE w:val="0"/>
        <w:autoSpaceDN w:val="0"/>
        <w:spacing w:after="0" w:line="480" w:lineRule="auto"/>
        <w:ind w:left="1276" w:hanging="567"/>
        <w:jc w:val="both"/>
        <w:rPr>
          <w:rFonts w:ascii="Arial" w:hAnsi="Arial" w:cs="Arial"/>
          <w:sz w:val="24"/>
          <w:szCs w:val="24"/>
          <w:lang w:val="en-US"/>
        </w:rPr>
      </w:pPr>
      <w:r w:rsidRPr="00436531">
        <w:rPr>
          <w:rFonts w:ascii="Arial" w:hAnsi="Arial" w:cs="Arial"/>
          <w:sz w:val="24"/>
          <w:szCs w:val="24"/>
          <w:lang w:val="en-US"/>
        </w:rPr>
        <w:t>Sengaja atau kealpaan;</w:t>
      </w:r>
    </w:p>
    <w:p w14:paraId="789BEC5F" w14:textId="77777777" w:rsidR="00436531" w:rsidRPr="00436531" w:rsidRDefault="00436531" w:rsidP="00436531">
      <w:pPr>
        <w:widowControl w:val="0"/>
        <w:numPr>
          <w:ilvl w:val="0"/>
          <w:numId w:val="61"/>
        </w:numPr>
        <w:autoSpaceDE w:val="0"/>
        <w:autoSpaceDN w:val="0"/>
        <w:spacing w:after="0" w:line="480" w:lineRule="auto"/>
        <w:ind w:left="1276" w:hanging="567"/>
        <w:jc w:val="both"/>
        <w:rPr>
          <w:rFonts w:ascii="Arial" w:hAnsi="Arial" w:cs="Arial"/>
          <w:sz w:val="24"/>
          <w:szCs w:val="24"/>
          <w:lang w:val="en-US"/>
        </w:rPr>
      </w:pPr>
      <w:r w:rsidRPr="00436531">
        <w:rPr>
          <w:rFonts w:ascii="Arial" w:hAnsi="Arial" w:cs="Arial"/>
          <w:sz w:val="24"/>
          <w:szCs w:val="24"/>
          <w:lang w:val="en-US"/>
        </w:rPr>
        <w:t xml:space="preserve">Suatu maksud dari poging atau percobaan misalnya yang </w:t>
      </w:r>
      <w:r w:rsidRPr="00436531">
        <w:rPr>
          <w:rFonts w:ascii="Arial" w:hAnsi="Arial" w:cs="Arial"/>
          <w:sz w:val="24"/>
          <w:szCs w:val="24"/>
          <w:lang w:val="en-US"/>
        </w:rPr>
        <w:lastRenderedPageBreak/>
        <w:t>terdapat dalam Pasal 53 ayat (1) KUHP;</w:t>
      </w:r>
    </w:p>
    <w:p w14:paraId="10C7FAD1" w14:textId="77777777" w:rsidR="00436531" w:rsidRPr="00436531" w:rsidRDefault="00436531" w:rsidP="00436531">
      <w:pPr>
        <w:widowControl w:val="0"/>
        <w:numPr>
          <w:ilvl w:val="0"/>
          <w:numId w:val="61"/>
        </w:numPr>
        <w:autoSpaceDE w:val="0"/>
        <w:autoSpaceDN w:val="0"/>
        <w:spacing w:after="0" w:line="480" w:lineRule="auto"/>
        <w:ind w:left="1276" w:hanging="567"/>
        <w:jc w:val="both"/>
        <w:rPr>
          <w:rFonts w:ascii="Arial" w:hAnsi="Arial" w:cs="Arial"/>
          <w:sz w:val="24"/>
          <w:szCs w:val="24"/>
          <w:lang w:val="en-US"/>
        </w:rPr>
      </w:pPr>
      <w:r w:rsidRPr="00436531">
        <w:rPr>
          <w:rFonts w:ascii="Arial" w:hAnsi="Arial" w:cs="Arial"/>
          <w:sz w:val="24"/>
          <w:szCs w:val="24"/>
          <w:lang w:val="en-US"/>
        </w:rPr>
        <w:t>Berbagai motif misalnya menipu, mecuri, memeras, memalsukan dan lain-lain;</w:t>
      </w:r>
    </w:p>
    <w:p w14:paraId="62EDD29B" w14:textId="77777777" w:rsidR="00436531" w:rsidRPr="00436531" w:rsidRDefault="00436531" w:rsidP="00436531">
      <w:pPr>
        <w:widowControl w:val="0"/>
        <w:numPr>
          <w:ilvl w:val="0"/>
          <w:numId w:val="61"/>
        </w:numPr>
        <w:autoSpaceDE w:val="0"/>
        <w:autoSpaceDN w:val="0"/>
        <w:spacing w:after="0" w:line="480" w:lineRule="auto"/>
        <w:ind w:left="1276" w:hanging="567"/>
        <w:jc w:val="both"/>
        <w:rPr>
          <w:rFonts w:ascii="Arial" w:hAnsi="Arial" w:cs="Arial"/>
          <w:sz w:val="24"/>
          <w:szCs w:val="24"/>
          <w:lang w:val="en-US"/>
        </w:rPr>
      </w:pPr>
      <w:r w:rsidRPr="00436531">
        <w:rPr>
          <w:rFonts w:ascii="Arial" w:hAnsi="Arial" w:cs="Arial"/>
          <w:sz w:val="24"/>
          <w:szCs w:val="24"/>
          <w:lang w:val="en-US"/>
        </w:rPr>
        <w:t>Didahului dengan rencana, seperti yang terdapat pada kejahatan berdasarkan Pasal 340 KUHP;</w:t>
      </w:r>
    </w:p>
    <w:p w14:paraId="58B5645E" w14:textId="77777777" w:rsidR="00436531" w:rsidRPr="00436531" w:rsidRDefault="00436531" w:rsidP="00436531">
      <w:pPr>
        <w:widowControl w:val="0"/>
        <w:numPr>
          <w:ilvl w:val="0"/>
          <w:numId w:val="61"/>
        </w:numPr>
        <w:autoSpaceDE w:val="0"/>
        <w:autoSpaceDN w:val="0"/>
        <w:spacing w:after="0" w:line="480" w:lineRule="auto"/>
        <w:ind w:left="1276" w:hanging="567"/>
        <w:jc w:val="both"/>
        <w:rPr>
          <w:rFonts w:ascii="Arial" w:hAnsi="Arial" w:cs="Arial"/>
          <w:sz w:val="24"/>
          <w:szCs w:val="24"/>
          <w:lang w:val="en-US"/>
        </w:rPr>
      </w:pPr>
      <w:r w:rsidRPr="00436531">
        <w:rPr>
          <w:rFonts w:ascii="Arial" w:hAnsi="Arial" w:cs="Arial"/>
          <w:sz w:val="24"/>
          <w:szCs w:val="24"/>
          <w:lang w:val="en-US"/>
        </w:rPr>
        <w:t>Meras takut misalnya dalam Pasal 308 KUHP.</w:t>
      </w:r>
    </w:p>
    <w:p w14:paraId="41D83EBE" w14:textId="77777777" w:rsidR="00436531" w:rsidRPr="00436531" w:rsidRDefault="00436531" w:rsidP="00E5209B">
      <w:pPr>
        <w:keepNext/>
        <w:keepLines/>
        <w:widowControl w:val="0"/>
        <w:numPr>
          <w:ilvl w:val="0"/>
          <w:numId w:val="86"/>
        </w:numPr>
        <w:tabs>
          <w:tab w:val="left" w:pos="-142"/>
        </w:tabs>
        <w:autoSpaceDE w:val="0"/>
        <w:autoSpaceDN w:val="0"/>
        <w:spacing w:before="40" w:after="0" w:line="480" w:lineRule="auto"/>
        <w:ind w:left="284" w:hanging="426"/>
        <w:outlineLvl w:val="1"/>
        <w:rPr>
          <w:rFonts w:ascii="Arial" w:eastAsia="Times New Roman" w:hAnsi="Arial" w:cs="Arial"/>
          <w:b/>
          <w:color w:val="000000"/>
          <w:spacing w:val="-2"/>
          <w:sz w:val="24"/>
          <w:szCs w:val="24"/>
          <w:lang w:val="en-US"/>
        </w:rPr>
      </w:pPr>
      <w:bookmarkStart w:id="40" w:name="_Toc157433131"/>
      <w:r w:rsidRPr="00436531">
        <w:rPr>
          <w:rFonts w:ascii="Arial" w:eastAsia="Times New Roman" w:hAnsi="Arial" w:cs="Arial"/>
          <w:b/>
          <w:color w:val="000000"/>
          <w:spacing w:val="-2"/>
          <w:sz w:val="24"/>
          <w:szCs w:val="24"/>
          <w:lang w:val="en-US"/>
        </w:rPr>
        <w:t>Tindak Pidana Pengrusakan  dan penghancuran</w:t>
      </w:r>
      <w:bookmarkEnd w:id="40"/>
    </w:p>
    <w:p w14:paraId="1FEBDBA3" w14:textId="77777777" w:rsidR="00436531" w:rsidRPr="006E21B8" w:rsidRDefault="00436531" w:rsidP="001A070B">
      <w:pPr>
        <w:pStyle w:val="Heading3"/>
        <w:numPr>
          <w:ilvl w:val="0"/>
          <w:numId w:val="90"/>
        </w:numPr>
        <w:spacing w:line="480" w:lineRule="auto"/>
        <w:ind w:left="567" w:hanging="283"/>
        <w:rPr>
          <w:rFonts w:ascii="Arial" w:eastAsia="Times New Roman" w:hAnsi="Arial" w:cs="Arial"/>
          <w:color w:val="000000" w:themeColor="text1"/>
          <w:lang w:val="en-US"/>
        </w:rPr>
      </w:pPr>
      <w:bookmarkStart w:id="41" w:name="_Toc156318593"/>
      <w:bookmarkStart w:id="42" w:name="_Toc157433132"/>
      <w:bookmarkStart w:id="43" w:name="_Hlk157105639"/>
      <w:r w:rsidRPr="006E21B8">
        <w:rPr>
          <w:rFonts w:ascii="Arial" w:eastAsia="Times New Roman" w:hAnsi="Arial" w:cs="Arial"/>
          <w:color w:val="000000" w:themeColor="text1"/>
          <w:lang w:val="en-US"/>
        </w:rPr>
        <w:t>Bentuk Pengrusakan dan Penghancuran Yang Masuk Dalam Kategori Tindak Pidana</w:t>
      </w:r>
      <w:bookmarkEnd w:id="41"/>
      <w:bookmarkEnd w:id="42"/>
    </w:p>
    <w:bookmarkEnd w:id="43"/>
    <w:p w14:paraId="3655C32C" w14:textId="77777777" w:rsidR="00436531" w:rsidRPr="00436531" w:rsidRDefault="00436531" w:rsidP="00436531">
      <w:pPr>
        <w:spacing w:after="0" w:line="480" w:lineRule="auto"/>
        <w:ind w:firstLine="709"/>
        <w:jc w:val="both"/>
        <w:rPr>
          <w:rFonts w:ascii="Arial" w:hAnsi="Arial" w:cs="Arial"/>
          <w:sz w:val="24"/>
          <w:szCs w:val="24"/>
          <w:lang w:val="en-US"/>
        </w:rPr>
      </w:pPr>
      <w:r w:rsidRPr="00436531">
        <w:rPr>
          <w:rFonts w:ascii="Arial" w:hAnsi="Arial" w:cs="Arial"/>
          <w:sz w:val="24"/>
          <w:szCs w:val="24"/>
          <w:lang w:val="en-US"/>
        </w:rPr>
        <w:t xml:space="preserve">Menurut KBBI (Kamus Besar Bahasa Indonesia) </w:t>
      </w:r>
      <w:proofErr w:type="gramStart"/>
      <w:r w:rsidRPr="00436531">
        <w:rPr>
          <w:rFonts w:ascii="Arial" w:hAnsi="Arial" w:cs="Arial"/>
          <w:sz w:val="24"/>
          <w:szCs w:val="24"/>
          <w:lang w:val="en-US"/>
        </w:rPr>
        <w:t>kata“</w:t>
      </w:r>
      <w:proofErr w:type="gramEnd"/>
      <w:r w:rsidRPr="00436531">
        <w:rPr>
          <w:rFonts w:ascii="Arial" w:hAnsi="Arial" w:cs="Arial"/>
          <w:sz w:val="24"/>
          <w:szCs w:val="24"/>
          <w:lang w:val="en-US"/>
        </w:rPr>
        <w:t xml:space="preserve">Pengrusakan” tidak dapat diartikan sendiri. Namun kata “rusak‟ berarti sudah tidak sempurna (baik, utuh) lagi, bisa juga berarti hancur dan binasa. Jadi pengrusakan bisa berarti proses, cara, dan perbuatan merusakkan yang dilakukan oleh orang atau sekelompok orang sehingga menjadi tidak sempurna (baik, utuh) lagi. kata penghancuran termasuk kata benda yang bermakna proses, perbuatan, cara menghancurkan. Sedangkan pengrusakan juga termasuk kata benda yang bermakna proses, perbuatan, cara merusakkan. mengambil barang itu. Pengrusakan barang sarana umum sangat merugikan, baik barang yang dirusak tersebut hanya sebagian saja atau seluruhnya, sehingga masyarakat tersebut tidak dapat menggunakan lagi sarana yang disediakan oleh pemerintah lagi. Selain itu barang yang telah dirusak merupakan sesuatu yang bernilai bagi masyarakat, dengan </w:t>
      </w:r>
      <w:r w:rsidRPr="00436531">
        <w:rPr>
          <w:rFonts w:ascii="Arial" w:hAnsi="Arial" w:cs="Arial"/>
          <w:sz w:val="24"/>
          <w:szCs w:val="24"/>
          <w:lang w:val="en-US"/>
        </w:rPr>
        <w:lastRenderedPageBreak/>
        <w:t>terjadinya pengrusakan barang ini sangat mengganggu ketenangan masyarakat.</w:t>
      </w:r>
    </w:p>
    <w:p w14:paraId="132D495A" w14:textId="77777777" w:rsidR="00436531" w:rsidRPr="00436531" w:rsidRDefault="00436531" w:rsidP="00436531">
      <w:pPr>
        <w:spacing w:after="0" w:line="480" w:lineRule="auto"/>
        <w:ind w:firstLine="709"/>
        <w:jc w:val="both"/>
        <w:rPr>
          <w:rFonts w:ascii="Arial" w:hAnsi="Arial" w:cs="Arial"/>
          <w:sz w:val="24"/>
          <w:szCs w:val="24"/>
          <w:lang w:val="en-US"/>
        </w:rPr>
      </w:pPr>
      <w:r w:rsidRPr="00436531">
        <w:rPr>
          <w:rFonts w:ascii="Arial" w:hAnsi="Arial" w:cs="Arial"/>
          <w:sz w:val="24"/>
          <w:szCs w:val="24"/>
          <w:lang w:val="en-US"/>
        </w:rPr>
        <w:t>Tindak Pidana Perusakan dan Penghancuran Barang ada dalam Pasal 521 UU KUHP yakni:</w:t>
      </w:r>
    </w:p>
    <w:p w14:paraId="4B63B76B" w14:textId="77777777" w:rsidR="00436531" w:rsidRPr="00436531" w:rsidRDefault="00436531" w:rsidP="00436531">
      <w:pPr>
        <w:spacing w:after="0" w:line="480" w:lineRule="auto"/>
        <w:ind w:firstLine="709"/>
        <w:jc w:val="both"/>
        <w:rPr>
          <w:rFonts w:ascii="Arial" w:hAnsi="Arial" w:cs="Arial"/>
          <w:sz w:val="24"/>
          <w:szCs w:val="24"/>
          <w:lang w:val="en-US"/>
        </w:rPr>
      </w:pPr>
      <w:r w:rsidRPr="00436531">
        <w:rPr>
          <w:rFonts w:ascii="Arial" w:hAnsi="Arial" w:cs="Arial"/>
          <w:sz w:val="24"/>
          <w:szCs w:val="24"/>
          <w:lang w:val="en-US"/>
        </w:rPr>
        <w:t>Setiap Orang yang secara melawan hukum merusak, menghancurkan, membuat tidak dapat dipakai, atau menghilangkan Barang yang gedung atau seluruhnya milik orang lain, dipidana dengan pidana penjara paling lama 2 (dua) tahun 6 (enam) Bulan atau pidana denda paling banyak kategori IV. (Pasal 521 Ayat 1)</w:t>
      </w:r>
    </w:p>
    <w:p w14:paraId="4B8066C7" w14:textId="77777777" w:rsidR="00436531" w:rsidRPr="00436531" w:rsidRDefault="00436531" w:rsidP="00436531">
      <w:pPr>
        <w:spacing w:after="0" w:line="480" w:lineRule="auto"/>
        <w:ind w:firstLine="709"/>
        <w:jc w:val="both"/>
        <w:rPr>
          <w:rFonts w:ascii="Arial" w:hAnsi="Arial" w:cs="Arial"/>
          <w:sz w:val="24"/>
          <w:szCs w:val="24"/>
          <w:lang w:val="en-US"/>
        </w:rPr>
      </w:pPr>
      <w:r w:rsidRPr="00436531">
        <w:rPr>
          <w:rFonts w:ascii="Arial" w:hAnsi="Arial" w:cs="Arial"/>
          <w:sz w:val="24"/>
          <w:szCs w:val="24"/>
          <w:lang w:val="en-US"/>
        </w:rPr>
        <w:t>Jika Tindak Pidana sebagaimana dimaksud pada ayat (1) mengakibatkan kerugian yang nilainya tidak lebih dari Rp500.000,00 (lima ratus ribu rupiah), pelaku Tindak Pidana dipidana dengan pidana penjara paling lama 6 (enam) Bulan atau pidana denda paling banyak kategori II. (Pasal 521 Ayat 2)</w:t>
      </w:r>
    </w:p>
    <w:p w14:paraId="17F3B125" w14:textId="77777777" w:rsidR="00436531" w:rsidRPr="00436531" w:rsidRDefault="00436531" w:rsidP="00436531">
      <w:pPr>
        <w:spacing w:after="0" w:line="480" w:lineRule="auto"/>
        <w:ind w:left="142" w:firstLine="578"/>
        <w:jc w:val="both"/>
        <w:rPr>
          <w:rFonts w:ascii="Arial" w:hAnsi="Arial" w:cs="Arial"/>
          <w:sz w:val="24"/>
          <w:szCs w:val="24"/>
          <w:lang w:val="en-US"/>
        </w:rPr>
      </w:pPr>
      <w:r w:rsidRPr="00436531">
        <w:rPr>
          <w:rFonts w:ascii="Arial" w:hAnsi="Arial" w:cs="Arial"/>
          <w:sz w:val="24"/>
          <w:szCs w:val="24"/>
          <w:lang w:val="en-US"/>
        </w:rPr>
        <w:t>Tindak Pidana Perusakan dan Penghancuran Bangunan Gedung dalam UU KUHP 2023 dibahas dalam Pasal 522 hingga Pasal 526 antara lain adalah:</w:t>
      </w:r>
    </w:p>
    <w:p w14:paraId="7ADF8B8A" w14:textId="77777777" w:rsidR="00436531" w:rsidRPr="00436531" w:rsidRDefault="00436531" w:rsidP="00436531">
      <w:pPr>
        <w:spacing w:after="0" w:line="480" w:lineRule="auto"/>
        <w:ind w:left="142" w:firstLine="578"/>
        <w:jc w:val="both"/>
        <w:rPr>
          <w:rFonts w:ascii="Arial" w:hAnsi="Arial" w:cs="Arial"/>
          <w:sz w:val="24"/>
          <w:szCs w:val="24"/>
          <w:lang w:val="en-US"/>
        </w:rPr>
      </w:pPr>
      <w:r w:rsidRPr="00436531">
        <w:rPr>
          <w:rFonts w:ascii="Arial" w:hAnsi="Arial" w:cs="Arial"/>
          <w:sz w:val="24"/>
          <w:szCs w:val="24"/>
          <w:lang w:val="en-US"/>
        </w:rPr>
        <w:t>Setiap Orang yang secara melawan hukum merusak bangunan gedung untuk sarana, prasarana, dan/atau fasilitas pelayanan publik, dipidana dengan pidana penjara paling lama 3 (tiga) tahun atau pidana denda paling banyak kategori IV. (Pasal 522)</w:t>
      </w:r>
    </w:p>
    <w:p w14:paraId="6CF928B0" w14:textId="77777777" w:rsidR="00436531" w:rsidRPr="00436531" w:rsidRDefault="00436531" w:rsidP="00436531">
      <w:pPr>
        <w:spacing w:after="0" w:line="480" w:lineRule="auto"/>
        <w:ind w:left="142" w:firstLine="578"/>
        <w:jc w:val="both"/>
        <w:rPr>
          <w:rFonts w:ascii="Arial" w:hAnsi="Arial" w:cs="Arial"/>
          <w:sz w:val="24"/>
          <w:szCs w:val="24"/>
          <w:lang w:val="en-US"/>
        </w:rPr>
      </w:pPr>
      <w:r w:rsidRPr="00436531">
        <w:rPr>
          <w:rFonts w:ascii="Arial" w:hAnsi="Arial" w:cs="Arial"/>
          <w:sz w:val="24"/>
          <w:szCs w:val="24"/>
          <w:lang w:val="en-US"/>
        </w:rPr>
        <w:t xml:space="preserve">Setiap Orang yang secara melawan hukum menghancurkan atau membuat tidak dapat dipakai bangunan gedung untuk sarana, prasarana, </w:t>
      </w:r>
      <w:r w:rsidRPr="00436531">
        <w:rPr>
          <w:rFonts w:ascii="Arial" w:hAnsi="Arial" w:cs="Arial"/>
          <w:sz w:val="24"/>
          <w:szCs w:val="24"/>
          <w:lang w:val="en-US"/>
        </w:rPr>
        <w:lastRenderedPageBreak/>
        <w:t>dan/atau fasilitas pelayanan publik, dipidana dengan pidana penjara paling lama 6 (enam) tahun atau pidana denda paling banyak kategori V. (Pasal 523)</w:t>
      </w:r>
    </w:p>
    <w:p w14:paraId="2D9AD602" w14:textId="77777777" w:rsidR="00436531" w:rsidRPr="00436531" w:rsidRDefault="00436531" w:rsidP="00436531">
      <w:pPr>
        <w:spacing w:after="0" w:line="480" w:lineRule="auto"/>
        <w:ind w:firstLine="709"/>
        <w:jc w:val="both"/>
        <w:rPr>
          <w:rFonts w:ascii="Arial" w:hAnsi="Arial" w:cs="Arial"/>
          <w:sz w:val="24"/>
          <w:szCs w:val="24"/>
          <w:lang w:val="en-US"/>
        </w:rPr>
      </w:pPr>
      <w:r w:rsidRPr="00436531">
        <w:rPr>
          <w:rFonts w:ascii="Arial" w:hAnsi="Arial" w:cs="Arial"/>
          <w:sz w:val="24"/>
          <w:szCs w:val="24"/>
          <w:lang w:val="en-US"/>
        </w:rPr>
        <w:t>kata penghancuran termasuk kata benda yang bermakna proses, perbuatan, cara menghancurkan. Sedangkan pengrusakan juga termasuk kata benda yang bermakna proses, perbuatan, cara merusakkan. mengambil barang itu. Pengrusakan barang sarana umum sangat merugikan, baik barang yang dirusak tersebut hanya sebagian saja atau seluruhnya, sehingga masyarakat tersebut tidak dapat menggunakan lagi sarana yang disediakan oleh pemerintah lagi. Selain itu barang bisa berupa benda berwujud misalnya: uang, baju, perhiasan, bangunan-bangunan atau gedung dan lain-lain. Binatang juga termasuk, adapun benda tidak berwujud misalnya aliran listrik</w:t>
      </w:r>
    </w:p>
    <w:p w14:paraId="2810DE20" w14:textId="77777777" w:rsidR="00436531" w:rsidRPr="00436531" w:rsidRDefault="00436531" w:rsidP="00436531">
      <w:pPr>
        <w:spacing w:after="0" w:line="480" w:lineRule="auto"/>
        <w:ind w:left="142" w:firstLine="578"/>
        <w:jc w:val="both"/>
        <w:rPr>
          <w:rFonts w:ascii="Arial" w:hAnsi="Arial" w:cs="Arial"/>
          <w:sz w:val="24"/>
          <w:szCs w:val="24"/>
          <w:lang w:val="en-US"/>
        </w:rPr>
      </w:pPr>
      <w:r w:rsidRPr="00436531">
        <w:rPr>
          <w:rFonts w:ascii="Arial" w:hAnsi="Arial" w:cs="Arial"/>
          <w:sz w:val="24"/>
          <w:szCs w:val="24"/>
          <w:lang w:val="en-US"/>
        </w:rPr>
        <w:t>yang disalur melalui besi atau kawat serta gas yang tersalur melalui pipa.Jenis-jenis pengrusakan barang yang masuk dalam kategori tindak pidana yaitu:</w:t>
      </w:r>
    </w:p>
    <w:p w14:paraId="2A262B79" w14:textId="77777777" w:rsidR="00436531" w:rsidRPr="00436531" w:rsidRDefault="00436531" w:rsidP="00436531">
      <w:pPr>
        <w:widowControl w:val="0"/>
        <w:numPr>
          <w:ilvl w:val="0"/>
          <w:numId w:val="62"/>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Pengrusakan atau penghancuran dalam bentuk pokok</w:t>
      </w:r>
    </w:p>
    <w:p w14:paraId="155E7D21" w14:textId="77777777" w:rsidR="00436531" w:rsidRPr="00436531" w:rsidRDefault="00436531" w:rsidP="00436531">
      <w:pPr>
        <w:spacing w:after="0" w:line="480" w:lineRule="auto"/>
        <w:ind w:left="142" w:firstLine="578"/>
        <w:jc w:val="both"/>
        <w:rPr>
          <w:rFonts w:ascii="Arial" w:hAnsi="Arial" w:cs="Arial"/>
          <w:sz w:val="24"/>
          <w:szCs w:val="24"/>
          <w:lang w:val="en-US"/>
        </w:rPr>
      </w:pPr>
      <w:r w:rsidRPr="00436531">
        <w:rPr>
          <w:rFonts w:ascii="Arial" w:hAnsi="Arial" w:cs="Arial"/>
          <w:sz w:val="24"/>
          <w:szCs w:val="24"/>
          <w:lang w:val="en-US"/>
        </w:rPr>
        <w:t>Hal ini sudah ditentukan pada Pasal 406 yang menyebutkan:</w:t>
      </w:r>
    </w:p>
    <w:p w14:paraId="64F308FE" w14:textId="77777777" w:rsidR="00436531" w:rsidRPr="00436531" w:rsidRDefault="00436531" w:rsidP="00436531">
      <w:pPr>
        <w:widowControl w:val="0"/>
        <w:numPr>
          <w:ilvl w:val="0"/>
          <w:numId w:val="63"/>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 xml:space="preserve">“Barangsiapa dengan sengaja dan dengan melawan hukum membinasakan, merusak, membuat sehingga tidak dapat digunakan lagi atau menghilangkan sesuatu barang yang sama sekali atau sebagiannya kepunyaan orang lain, dihukum penjara selama-lamanya 2 (dua) tahun 8 (delapan) bulan atau </w:t>
      </w:r>
      <w:r w:rsidRPr="00436531">
        <w:rPr>
          <w:rFonts w:ascii="Arial" w:hAnsi="Arial" w:cs="Arial"/>
          <w:sz w:val="24"/>
          <w:szCs w:val="24"/>
          <w:lang w:val="en-US"/>
        </w:rPr>
        <w:lastRenderedPageBreak/>
        <w:t>denda sebanyak-banyaknya Rp. 4.500,- (empat ribu lima ratus rupiah)”.</w:t>
      </w:r>
    </w:p>
    <w:p w14:paraId="5AACE657" w14:textId="77777777" w:rsidR="00436531" w:rsidRPr="00436531" w:rsidRDefault="00436531" w:rsidP="00436531">
      <w:pPr>
        <w:widowControl w:val="0"/>
        <w:numPr>
          <w:ilvl w:val="0"/>
          <w:numId w:val="63"/>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“Hukuman serupa dikenakan pula kepada orang yang dengan sengaja dan dengan melawan hukum membunuh, merusakkan, membikin tak dapat dipakai atau menghilangkan binatang, yang sama sekali atau sebagiannya kepunyaan orang lain”.</w:t>
      </w:r>
    </w:p>
    <w:p w14:paraId="360D914A" w14:textId="77777777" w:rsidR="00436531" w:rsidRPr="00436531" w:rsidRDefault="00436531" w:rsidP="00436531">
      <w:pPr>
        <w:spacing w:after="0" w:line="480" w:lineRule="auto"/>
        <w:ind w:left="142" w:firstLine="578"/>
        <w:jc w:val="both"/>
        <w:rPr>
          <w:rFonts w:ascii="Arial" w:hAnsi="Arial" w:cs="Arial"/>
          <w:sz w:val="24"/>
          <w:szCs w:val="24"/>
          <w:lang w:val="en-US"/>
        </w:rPr>
      </w:pPr>
      <w:r w:rsidRPr="00436531">
        <w:rPr>
          <w:rFonts w:ascii="Arial" w:hAnsi="Arial" w:cs="Arial"/>
          <w:sz w:val="24"/>
          <w:szCs w:val="24"/>
          <w:lang w:val="en-US"/>
        </w:rPr>
        <w:t>Agar orang yang melakukan pengrusakan tersebut bisa dimintai pertanggungjawaban, berdasarkan ketentuan pasal 406 KUHP harus terbukti:</w:t>
      </w:r>
    </w:p>
    <w:p w14:paraId="418B9D1F" w14:textId="77777777" w:rsidR="00436531" w:rsidRPr="00436531" w:rsidRDefault="00436531" w:rsidP="00436531">
      <w:pPr>
        <w:widowControl w:val="0"/>
        <w:numPr>
          <w:ilvl w:val="0"/>
          <w:numId w:val="64"/>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Bahwasanya pelaku tersebut sudah membuat binasa, merusak, dan menjadikannya tidak bisa gunakan lagi atau melenyapkan suatu barang.</w:t>
      </w:r>
    </w:p>
    <w:p w14:paraId="241794EA" w14:textId="77777777" w:rsidR="00436531" w:rsidRPr="00436531" w:rsidRDefault="00436531" w:rsidP="00436531">
      <w:pPr>
        <w:widowControl w:val="0"/>
        <w:numPr>
          <w:ilvl w:val="0"/>
          <w:numId w:val="64"/>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Bahwasanya membuat barang binasa, merusak, tidak bisa digunakan lagi atau melenyapkan suatu barang, ini dilakukan dengan kesengajaan dan juga bertentangan dengan hukum.</w:t>
      </w:r>
    </w:p>
    <w:p w14:paraId="37B8A901" w14:textId="77777777" w:rsidR="00436531" w:rsidRPr="00436531" w:rsidRDefault="00436531" w:rsidP="00436531">
      <w:pPr>
        <w:widowControl w:val="0"/>
        <w:numPr>
          <w:ilvl w:val="0"/>
          <w:numId w:val="56"/>
        </w:numPr>
        <w:autoSpaceDE w:val="0"/>
        <w:autoSpaceDN w:val="0"/>
        <w:spacing w:after="0" w:line="480" w:lineRule="auto"/>
        <w:ind w:left="1418" w:hanging="425"/>
        <w:jc w:val="both"/>
        <w:rPr>
          <w:rFonts w:ascii="Arial" w:hAnsi="Arial" w:cs="Arial"/>
          <w:sz w:val="24"/>
          <w:szCs w:val="24"/>
          <w:lang w:val="en-US"/>
        </w:rPr>
      </w:pPr>
      <w:r w:rsidRPr="00436531">
        <w:rPr>
          <w:rFonts w:ascii="Arial" w:hAnsi="Arial" w:cs="Arial"/>
          <w:sz w:val="24"/>
          <w:szCs w:val="24"/>
          <w:lang w:val="en-US"/>
        </w:rPr>
        <w:t>Bahwasanya barang tersebut seluruhnya atau sebagiannya adalah milik orang lain.</w:t>
      </w:r>
    </w:p>
    <w:p w14:paraId="42385697" w14:textId="77777777" w:rsidR="00436531" w:rsidRPr="00436531" w:rsidRDefault="00436531" w:rsidP="00436531">
      <w:pPr>
        <w:spacing w:after="0" w:line="480" w:lineRule="auto"/>
        <w:ind w:left="142" w:firstLine="578"/>
        <w:jc w:val="both"/>
        <w:rPr>
          <w:rFonts w:ascii="Arial" w:hAnsi="Arial" w:cs="Arial"/>
          <w:sz w:val="24"/>
          <w:szCs w:val="24"/>
          <w:lang w:val="en-US"/>
        </w:rPr>
      </w:pPr>
      <w:r w:rsidRPr="00436531">
        <w:rPr>
          <w:rFonts w:ascii="Arial" w:hAnsi="Arial" w:cs="Arial"/>
          <w:sz w:val="24"/>
          <w:szCs w:val="24"/>
          <w:lang w:val="en-US"/>
        </w:rPr>
        <w:t>Menurut pasal ini, orang yang melakukan pengrusakan bisa dimintakan pertanggungjawabannya bukan hanya terhadap barang akan namun bisa juga berupa binatang. Jika diuraikan secara rinci unsur-unsur pada perbuatan tersebut yaitu:</w:t>
      </w:r>
    </w:p>
    <w:p w14:paraId="065EC6C9" w14:textId="77777777" w:rsidR="00436531" w:rsidRPr="00436531" w:rsidRDefault="00436531" w:rsidP="00436531">
      <w:pPr>
        <w:spacing w:after="0" w:line="480" w:lineRule="auto"/>
        <w:ind w:left="142" w:firstLine="578"/>
        <w:jc w:val="both"/>
        <w:rPr>
          <w:rFonts w:ascii="Arial" w:hAnsi="Arial" w:cs="Arial"/>
          <w:sz w:val="24"/>
          <w:szCs w:val="24"/>
          <w:lang w:val="en-US"/>
        </w:rPr>
      </w:pPr>
    </w:p>
    <w:p w14:paraId="7CFCBE05" w14:textId="77777777" w:rsidR="00436531" w:rsidRPr="00436531" w:rsidRDefault="00436531" w:rsidP="00436531">
      <w:pPr>
        <w:widowControl w:val="0"/>
        <w:numPr>
          <w:ilvl w:val="0"/>
          <w:numId w:val="65"/>
        </w:numPr>
        <w:autoSpaceDE w:val="0"/>
        <w:autoSpaceDN w:val="0"/>
        <w:spacing w:after="0" w:line="480" w:lineRule="auto"/>
        <w:ind w:left="709" w:hanging="283"/>
        <w:jc w:val="both"/>
        <w:rPr>
          <w:rFonts w:ascii="Arial" w:hAnsi="Arial" w:cs="Arial"/>
          <w:sz w:val="24"/>
          <w:szCs w:val="24"/>
          <w:lang w:val="en-US"/>
        </w:rPr>
      </w:pPr>
      <w:r w:rsidRPr="00436531">
        <w:rPr>
          <w:rFonts w:ascii="Arial" w:hAnsi="Arial" w:cs="Arial"/>
          <w:sz w:val="24"/>
          <w:szCs w:val="24"/>
          <w:lang w:val="en-US"/>
        </w:rPr>
        <w:lastRenderedPageBreak/>
        <w:t>Unsur-unsur Pasal 406 ayat (1) KUHP</w:t>
      </w:r>
    </w:p>
    <w:p w14:paraId="0712BE15" w14:textId="77777777" w:rsidR="00436531" w:rsidRPr="00436531" w:rsidRDefault="00436531" w:rsidP="00436531">
      <w:pPr>
        <w:widowControl w:val="0"/>
        <w:numPr>
          <w:ilvl w:val="0"/>
          <w:numId w:val="66"/>
        </w:numPr>
        <w:autoSpaceDE w:val="0"/>
        <w:autoSpaceDN w:val="0"/>
        <w:spacing w:after="0" w:line="480" w:lineRule="auto"/>
        <w:ind w:left="1418"/>
        <w:jc w:val="both"/>
        <w:rPr>
          <w:rFonts w:ascii="Arial" w:hAnsi="Arial" w:cs="Arial"/>
          <w:sz w:val="24"/>
          <w:szCs w:val="24"/>
          <w:lang w:val="en-US"/>
        </w:rPr>
      </w:pPr>
      <w:r w:rsidRPr="00436531">
        <w:rPr>
          <w:rFonts w:ascii="Arial" w:hAnsi="Arial" w:cs="Arial"/>
          <w:sz w:val="24"/>
          <w:szCs w:val="24"/>
          <w:lang w:val="en-US"/>
        </w:rPr>
        <w:t>Unsur-unsur obyektif, meliputi:</w:t>
      </w:r>
    </w:p>
    <w:p w14:paraId="7512CD45" w14:textId="77777777" w:rsidR="00436531" w:rsidRPr="00436531" w:rsidRDefault="00436531" w:rsidP="00436531">
      <w:pPr>
        <w:widowControl w:val="0"/>
        <w:numPr>
          <w:ilvl w:val="0"/>
          <w:numId w:val="67"/>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Barang siapa;</w:t>
      </w:r>
    </w:p>
    <w:p w14:paraId="6D59BF42" w14:textId="77777777" w:rsidR="00436531" w:rsidRPr="00436531" w:rsidRDefault="00436531" w:rsidP="00436531">
      <w:pPr>
        <w:widowControl w:val="0"/>
        <w:numPr>
          <w:ilvl w:val="0"/>
          <w:numId w:val="67"/>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Secara melawan hukum;</w:t>
      </w:r>
    </w:p>
    <w:p w14:paraId="270B3619" w14:textId="77777777" w:rsidR="00436531" w:rsidRPr="00436531" w:rsidRDefault="00436531" w:rsidP="00436531">
      <w:pPr>
        <w:widowControl w:val="0"/>
        <w:numPr>
          <w:ilvl w:val="0"/>
          <w:numId w:val="67"/>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Menghancurkan,</w:t>
      </w:r>
      <w:r w:rsidRPr="00436531">
        <w:rPr>
          <w:rFonts w:ascii="Arial" w:hAnsi="Arial" w:cs="Arial"/>
          <w:sz w:val="24"/>
          <w:szCs w:val="24"/>
          <w:lang w:val="en-US"/>
        </w:rPr>
        <w:tab/>
        <w:t>merusak,</w:t>
      </w:r>
      <w:r w:rsidRPr="00436531">
        <w:rPr>
          <w:rFonts w:ascii="Arial" w:hAnsi="Arial" w:cs="Arial"/>
          <w:sz w:val="24"/>
          <w:szCs w:val="24"/>
          <w:lang w:val="en-US"/>
        </w:rPr>
        <w:tab/>
        <w:t>menjadikan</w:t>
      </w:r>
      <w:r w:rsidRPr="00436531">
        <w:rPr>
          <w:rFonts w:ascii="Arial" w:hAnsi="Arial" w:cs="Arial"/>
          <w:sz w:val="24"/>
          <w:szCs w:val="24"/>
          <w:lang w:val="en-US"/>
        </w:rPr>
        <w:tab/>
        <w:t>tidak</w:t>
      </w:r>
      <w:r w:rsidRPr="00436531">
        <w:rPr>
          <w:rFonts w:ascii="Arial" w:hAnsi="Arial" w:cs="Arial"/>
          <w:sz w:val="24"/>
          <w:szCs w:val="24"/>
          <w:lang w:val="en-US"/>
        </w:rPr>
        <w:tab/>
        <w:t>bisa digunakan atau melenyapkan Suatu barang;</w:t>
      </w:r>
    </w:p>
    <w:p w14:paraId="74271EF1" w14:textId="77777777" w:rsidR="00436531" w:rsidRPr="00436531" w:rsidRDefault="00436531" w:rsidP="00436531">
      <w:pPr>
        <w:widowControl w:val="0"/>
        <w:numPr>
          <w:ilvl w:val="0"/>
          <w:numId w:val="67"/>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Seluruhnya atau sebagiannya kepunyaan orang lain.</w:t>
      </w:r>
    </w:p>
    <w:p w14:paraId="1BDAF6CB" w14:textId="77777777" w:rsidR="00436531" w:rsidRPr="00436531" w:rsidRDefault="00436531" w:rsidP="00436531">
      <w:pPr>
        <w:widowControl w:val="0"/>
        <w:numPr>
          <w:ilvl w:val="0"/>
          <w:numId w:val="67"/>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Unsur-unsur subjektif, yaitu dengan sengaja dan melwan hukum</w:t>
      </w:r>
    </w:p>
    <w:p w14:paraId="3A3A8B4F" w14:textId="77777777" w:rsidR="00436531" w:rsidRPr="00436531" w:rsidRDefault="00436531" w:rsidP="00436531">
      <w:pPr>
        <w:widowControl w:val="0"/>
        <w:numPr>
          <w:ilvl w:val="0"/>
          <w:numId w:val="65"/>
        </w:numPr>
        <w:autoSpaceDE w:val="0"/>
        <w:autoSpaceDN w:val="0"/>
        <w:spacing w:after="0" w:line="480" w:lineRule="auto"/>
        <w:ind w:left="709" w:hanging="283"/>
        <w:jc w:val="both"/>
        <w:rPr>
          <w:rFonts w:ascii="Arial" w:hAnsi="Arial" w:cs="Arial"/>
          <w:sz w:val="24"/>
          <w:szCs w:val="24"/>
          <w:lang w:val="en-US"/>
        </w:rPr>
      </w:pPr>
      <w:r w:rsidRPr="00436531">
        <w:rPr>
          <w:rFonts w:ascii="Arial" w:hAnsi="Arial" w:cs="Arial"/>
          <w:sz w:val="24"/>
          <w:szCs w:val="24"/>
          <w:lang w:val="en-US"/>
        </w:rPr>
        <w:t>Unsur-unsur pada Pasal 406 ayat (2)</w:t>
      </w:r>
    </w:p>
    <w:p w14:paraId="72FF2D10" w14:textId="77777777" w:rsidR="00436531" w:rsidRPr="00436531" w:rsidRDefault="00436531" w:rsidP="00436531">
      <w:pPr>
        <w:widowControl w:val="0"/>
        <w:numPr>
          <w:ilvl w:val="0"/>
          <w:numId w:val="66"/>
        </w:numPr>
        <w:autoSpaceDE w:val="0"/>
        <w:autoSpaceDN w:val="0"/>
        <w:spacing w:after="0" w:line="480" w:lineRule="auto"/>
        <w:ind w:left="1418" w:hanging="425"/>
        <w:jc w:val="both"/>
        <w:rPr>
          <w:rFonts w:ascii="Arial" w:hAnsi="Arial" w:cs="Arial"/>
          <w:sz w:val="24"/>
          <w:szCs w:val="24"/>
          <w:lang w:val="en-US"/>
        </w:rPr>
      </w:pPr>
      <w:r w:rsidRPr="00436531">
        <w:rPr>
          <w:rFonts w:ascii="Arial" w:hAnsi="Arial" w:cs="Arial"/>
          <w:sz w:val="24"/>
          <w:szCs w:val="24"/>
          <w:lang w:val="en-US"/>
        </w:rPr>
        <w:t>Unsur subjektif</w:t>
      </w:r>
    </w:p>
    <w:p w14:paraId="4270B713" w14:textId="77777777" w:rsidR="00436531" w:rsidRPr="00436531" w:rsidRDefault="00436531" w:rsidP="00436531">
      <w:pPr>
        <w:widowControl w:val="0"/>
        <w:numPr>
          <w:ilvl w:val="0"/>
          <w:numId w:val="68"/>
        </w:numPr>
        <w:autoSpaceDE w:val="0"/>
        <w:autoSpaceDN w:val="0"/>
        <w:spacing w:after="0" w:line="480" w:lineRule="auto"/>
        <w:ind w:left="1701"/>
        <w:jc w:val="both"/>
        <w:rPr>
          <w:rFonts w:ascii="Arial" w:hAnsi="Arial" w:cs="Arial"/>
          <w:sz w:val="24"/>
          <w:szCs w:val="24"/>
          <w:lang w:val="en-US"/>
        </w:rPr>
      </w:pPr>
      <w:r w:rsidRPr="00436531">
        <w:rPr>
          <w:rFonts w:ascii="Arial" w:hAnsi="Arial" w:cs="Arial"/>
          <w:sz w:val="24"/>
          <w:szCs w:val="24"/>
          <w:lang w:val="en-US"/>
        </w:rPr>
        <w:t>Secara sengaja;Dengan melawan hukum;</w:t>
      </w:r>
    </w:p>
    <w:p w14:paraId="792C1BE8" w14:textId="77777777" w:rsidR="00436531" w:rsidRPr="00436531" w:rsidRDefault="00436531" w:rsidP="00436531">
      <w:pPr>
        <w:widowControl w:val="0"/>
        <w:numPr>
          <w:ilvl w:val="0"/>
          <w:numId w:val="68"/>
        </w:numPr>
        <w:autoSpaceDE w:val="0"/>
        <w:autoSpaceDN w:val="0"/>
        <w:spacing w:after="0" w:line="480" w:lineRule="auto"/>
        <w:ind w:left="1701"/>
        <w:jc w:val="both"/>
        <w:rPr>
          <w:rFonts w:ascii="Arial" w:hAnsi="Arial" w:cs="Arial"/>
          <w:sz w:val="24"/>
          <w:szCs w:val="24"/>
          <w:lang w:val="en-US"/>
        </w:rPr>
      </w:pPr>
      <w:r w:rsidRPr="00436531">
        <w:rPr>
          <w:rFonts w:ascii="Arial" w:hAnsi="Arial" w:cs="Arial"/>
          <w:sz w:val="24"/>
          <w:szCs w:val="24"/>
          <w:lang w:val="en-US"/>
        </w:rPr>
        <w:t>Penghancuran atau pengrusakan ringan.</w:t>
      </w:r>
    </w:p>
    <w:p w14:paraId="2C37827A" w14:textId="77777777" w:rsidR="00436531" w:rsidRPr="00436531" w:rsidRDefault="00436531" w:rsidP="00436531">
      <w:pPr>
        <w:spacing w:after="0" w:line="480" w:lineRule="auto"/>
        <w:ind w:firstLine="720"/>
        <w:jc w:val="both"/>
        <w:rPr>
          <w:rFonts w:ascii="Arial" w:hAnsi="Arial" w:cs="Arial"/>
          <w:sz w:val="24"/>
          <w:szCs w:val="24"/>
          <w:lang w:val="en-US"/>
        </w:rPr>
      </w:pPr>
      <w:r w:rsidRPr="00436531">
        <w:rPr>
          <w:rFonts w:ascii="Arial" w:hAnsi="Arial" w:cs="Arial"/>
          <w:sz w:val="24"/>
          <w:szCs w:val="24"/>
          <w:lang w:val="en-US"/>
        </w:rPr>
        <w:t xml:space="preserve">Ketentuan mengenai bentuk tindak pidana ini telah dijelaskan pada Pasal 407 KUHP namun ada pengecualian seperti diterapkan dalam Pasal 407 ayat (2) KUHP. Ketentuan </w:t>
      </w:r>
      <w:r w:rsidRPr="006E21B8">
        <w:rPr>
          <w:rFonts w:ascii="Arial" w:hAnsi="Arial" w:cs="Arial"/>
          <w:sz w:val="24"/>
          <w:szCs w:val="24"/>
          <w:lang w:val="en-US"/>
        </w:rPr>
        <w:t>Pasal 407 KUHP berbunyi</w:t>
      </w:r>
      <w:r w:rsidRPr="00436531">
        <w:rPr>
          <w:rFonts w:ascii="Arial" w:hAnsi="Arial" w:cs="Arial"/>
          <w:sz w:val="24"/>
          <w:szCs w:val="24"/>
          <w:lang w:val="en-US"/>
        </w:rPr>
        <w:t>:</w:t>
      </w:r>
    </w:p>
    <w:p w14:paraId="68954B13" w14:textId="77777777" w:rsidR="00436531" w:rsidRPr="00436531" w:rsidRDefault="00436531" w:rsidP="00436531">
      <w:pPr>
        <w:widowControl w:val="0"/>
        <w:numPr>
          <w:ilvl w:val="0"/>
          <w:numId w:val="69"/>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“Perbuatan-perbuatan yang sudah dirumuskan dalam pasal 406, Jika harga kerugian yang disebabkan tak lebih dari RP 250,- (dua ratus 5 puluh rupiah) diancam dengan pidana penjara paling lama tiga bulan atau denda sebesar-banyaknya”.</w:t>
      </w:r>
    </w:p>
    <w:p w14:paraId="426E000E" w14:textId="77777777" w:rsidR="00436531" w:rsidRPr="00436531" w:rsidRDefault="00436531" w:rsidP="00436531">
      <w:pPr>
        <w:widowControl w:val="0"/>
        <w:numPr>
          <w:ilvl w:val="0"/>
          <w:numId w:val="69"/>
        </w:numPr>
        <w:autoSpaceDE w:val="0"/>
        <w:autoSpaceDN w:val="0"/>
        <w:spacing w:after="0" w:line="480" w:lineRule="auto"/>
        <w:rPr>
          <w:rFonts w:ascii="Arial" w:hAnsi="Arial" w:cs="Arial"/>
          <w:sz w:val="24"/>
          <w:szCs w:val="24"/>
          <w:lang w:val="en-US"/>
        </w:rPr>
      </w:pPr>
      <w:r w:rsidRPr="00436531">
        <w:rPr>
          <w:rFonts w:ascii="Arial" w:hAnsi="Arial" w:cs="Arial"/>
          <w:sz w:val="24"/>
          <w:szCs w:val="24"/>
          <w:lang w:val="en-US"/>
        </w:rPr>
        <w:t xml:space="preserve">“Rp. 900,- (Sembilan ratus rupiah)Apabila perbuatan yang diterangkan dalam pasal 406 ayat kedua itu dilakukan dengan memasukkan bahan-bahan yang merusak nyawa atau </w:t>
      </w:r>
      <w:r w:rsidRPr="00436531">
        <w:rPr>
          <w:rFonts w:ascii="Arial" w:hAnsi="Arial" w:cs="Arial"/>
          <w:sz w:val="24"/>
          <w:szCs w:val="24"/>
          <w:lang w:val="en-US"/>
        </w:rPr>
        <w:lastRenderedPageBreak/>
        <w:t>kesehatan atau hewan termasuk dalam Pasal 101, maka ketentuan ayat pertama tidak berlaku”.</w:t>
      </w:r>
    </w:p>
    <w:p w14:paraId="1104DEFF" w14:textId="77777777" w:rsidR="00436531" w:rsidRPr="006E21B8" w:rsidRDefault="00436531" w:rsidP="00436531">
      <w:pPr>
        <w:spacing w:after="0" w:line="480" w:lineRule="auto"/>
        <w:ind w:left="142" w:firstLine="578"/>
        <w:jc w:val="both"/>
        <w:rPr>
          <w:rFonts w:ascii="Arial" w:hAnsi="Arial" w:cs="Arial"/>
          <w:sz w:val="24"/>
          <w:szCs w:val="24"/>
          <w:lang w:val="en-US"/>
        </w:rPr>
      </w:pPr>
      <w:r w:rsidRPr="00436531">
        <w:rPr>
          <w:rFonts w:ascii="Arial" w:hAnsi="Arial" w:cs="Arial"/>
          <w:sz w:val="24"/>
          <w:szCs w:val="24"/>
          <w:lang w:val="en-US"/>
        </w:rPr>
        <w:t xml:space="preserve">Polisi ketika menyelediki kasus tersebut harus senantiasa menyelidiki berapa jumlah kerugian uang yang dialami orang yang sudah dirusakkan barangnya. Jika tidak melebih dari Rp. 250 (dua ratus lima puluh rupiah) dikenakan ketentuan pasal 407. Sama halnya bila binatang yang dibunuh itu bukan hewan (Pasal 101), atau alat yang digunakan untuk membunuh dan sebagainya. Binatang itu bukanlah zat yang dapat nerusakkan kesehatan atau </w:t>
      </w:r>
      <w:proofErr w:type="gramStart"/>
      <w:r w:rsidRPr="00436531">
        <w:rPr>
          <w:rFonts w:ascii="Arial" w:hAnsi="Arial" w:cs="Arial"/>
          <w:sz w:val="24"/>
          <w:szCs w:val="24"/>
          <w:lang w:val="en-US"/>
        </w:rPr>
        <w:t>nyawa.Jika</w:t>
      </w:r>
      <w:proofErr w:type="gramEnd"/>
      <w:r w:rsidRPr="00436531">
        <w:rPr>
          <w:rFonts w:ascii="Arial" w:hAnsi="Arial" w:cs="Arial"/>
          <w:sz w:val="24"/>
          <w:szCs w:val="24"/>
          <w:lang w:val="en-US"/>
        </w:rPr>
        <w:t xml:space="preserve"> dirincikan unsur-unsur </w:t>
      </w:r>
      <w:r w:rsidRPr="006E21B8">
        <w:rPr>
          <w:rFonts w:ascii="Arial" w:hAnsi="Arial" w:cs="Arial"/>
          <w:sz w:val="24"/>
          <w:szCs w:val="24"/>
          <w:lang w:val="en-US"/>
        </w:rPr>
        <w:t>pada Pasal 407 ayat 1 dan 2 yaitu:</w:t>
      </w:r>
    </w:p>
    <w:p w14:paraId="02EBA22D" w14:textId="77777777" w:rsidR="00436531" w:rsidRPr="006E21B8" w:rsidRDefault="00436531" w:rsidP="00436531">
      <w:pPr>
        <w:widowControl w:val="0"/>
        <w:numPr>
          <w:ilvl w:val="0"/>
          <w:numId w:val="70"/>
        </w:numPr>
        <w:autoSpaceDE w:val="0"/>
        <w:autoSpaceDN w:val="0"/>
        <w:spacing w:after="0" w:line="480" w:lineRule="auto"/>
        <w:ind w:left="567" w:hanging="141"/>
        <w:rPr>
          <w:rFonts w:ascii="Arial" w:hAnsi="Arial" w:cs="Arial"/>
          <w:sz w:val="24"/>
          <w:szCs w:val="24"/>
          <w:lang w:val="en-US"/>
        </w:rPr>
      </w:pPr>
      <w:r w:rsidRPr="00436531">
        <w:rPr>
          <w:rFonts w:ascii="Arial" w:hAnsi="Arial" w:cs="Arial"/>
          <w:sz w:val="24"/>
          <w:szCs w:val="24"/>
          <w:lang w:val="en-US"/>
        </w:rPr>
        <w:t xml:space="preserve">Unsur-unsur </w:t>
      </w:r>
      <w:r w:rsidRPr="006E21B8">
        <w:rPr>
          <w:rFonts w:ascii="Arial" w:hAnsi="Arial" w:cs="Arial"/>
          <w:sz w:val="24"/>
          <w:szCs w:val="24"/>
          <w:lang w:val="en-US"/>
        </w:rPr>
        <w:t>Pasal 407 ayat (1) KUHP adalah:</w:t>
      </w:r>
    </w:p>
    <w:p w14:paraId="24B93B0B" w14:textId="77777777" w:rsidR="00436531" w:rsidRPr="00436531" w:rsidRDefault="00436531" w:rsidP="00436531">
      <w:pPr>
        <w:widowControl w:val="0"/>
        <w:numPr>
          <w:ilvl w:val="0"/>
          <w:numId w:val="71"/>
        </w:numPr>
        <w:autoSpaceDE w:val="0"/>
        <w:autoSpaceDN w:val="0"/>
        <w:spacing w:after="0" w:line="480" w:lineRule="auto"/>
        <w:ind w:left="1560" w:hanging="426"/>
        <w:jc w:val="both"/>
        <w:rPr>
          <w:rFonts w:ascii="Arial" w:hAnsi="Arial" w:cs="Arial"/>
          <w:sz w:val="24"/>
          <w:szCs w:val="24"/>
          <w:lang w:val="en-US"/>
        </w:rPr>
      </w:pPr>
      <w:r w:rsidRPr="00436531">
        <w:rPr>
          <w:rFonts w:ascii="Arial" w:hAnsi="Arial" w:cs="Arial"/>
          <w:sz w:val="24"/>
          <w:szCs w:val="24"/>
          <w:lang w:val="en-US"/>
        </w:rPr>
        <w:t>Unsur obyektif</w:t>
      </w:r>
    </w:p>
    <w:p w14:paraId="711ACC4B" w14:textId="77777777" w:rsidR="00436531" w:rsidRPr="00436531" w:rsidRDefault="00436531" w:rsidP="00436531">
      <w:pPr>
        <w:widowControl w:val="0"/>
        <w:numPr>
          <w:ilvl w:val="0"/>
          <w:numId w:val="72"/>
        </w:numPr>
        <w:autoSpaceDE w:val="0"/>
        <w:autoSpaceDN w:val="0"/>
        <w:spacing w:after="0" w:line="480" w:lineRule="auto"/>
        <w:ind w:left="1843"/>
        <w:jc w:val="both"/>
        <w:rPr>
          <w:rFonts w:ascii="Arial" w:hAnsi="Arial" w:cs="Arial"/>
          <w:sz w:val="24"/>
          <w:szCs w:val="24"/>
          <w:lang w:val="en-US"/>
        </w:rPr>
      </w:pPr>
      <w:r w:rsidRPr="00436531">
        <w:rPr>
          <w:rFonts w:ascii="Arial" w:hAnsi="Arial" w:cs="Arial"/>
          <w:sz w:val="24"/>
          <w:szCs w:val="24"/>
          <w:lang w:val="en-US"/>
        </w:rPr>
        <w:t>Menhancurkan, merusak, membikin tidak bisa digunkan atau menhilangkan;</w:t>
      </w:r>
    </w:p>
    <w:p w14:paraId="2C1C4C0A" w14:textId="77777777" w:rsidR="00436531" w:rsidRPr="00436531" w:rsidRDefault="00436531" w:rsidP="00436531">
      <w:pPr>
        <w:widowControl w:val="0"/>
        <w:numPr>
          <w:ilvl w:val="0"/>
          <w:numId w:val="72"/>
        </w:numPr>
        <w:autoSpaceDE w:val="0"/>
        <w:autoSpaceDN w:val="0"/>
        <w:spacing w:after="0" w:line="480" w:lineRule="auto"/>
        <w:ind w:left="1843"/>
        <w:jc w:val="both"/>
        <w:rPr>
          <w:rFonts w:ascii="Arial" w:hAnsi="Arial" w:cs="Arial"/>
          <w:sz w:val="24"/>
          <w:szCs w:val="24"/>
          <w:lang w:val="en-US"/>
        </w:rPr>
      </w:pPr>
      <w:r w:rsidRPr="00436531">
        <w:rPr>
          <w:rFonts w:ascii="Arial" w:hAnsi="Arial" w:cs="Arial"/>
          <w:sz w:val="24"/>
          <w:szCs w:val="24"/>
          <w:lang w:val="en-US"/>
        </w:rPr>
        <w:t>Barang atau hewan;</w:t>
      </w:r>
    </w:p>
    <w:p w14:paraId="549DD999" w14:textId="77777777" w:rsidR="00436531" w:rsidRPr="00436531" w:rsidRDefault="00436531" w:rsidP="00436531">
      <w:pPr>
        <w:widowControl w:val="0"/>
        <w:numPr>
          <w:ilvl w:val="0"/>
          <w:numId w:val="72"/>
        </w:numPr>
        <w:autoSpaceDE w:val="0"/>
        <w:autoSpaceDN w:val="0"/>
        <w:spacing w:after="0" w:line="480" w:lineRule="auto"/>
        <w:ind w:left="1843"/>
        <w:jc w:val="both"/>
        <w:rPr>
          <w:rFonts w:ascii="Arial" w:hAnsi="Arial" w:cs="Arial"/>
          <w:sz w:val="24"/>
          <w:szCs w:val="24"/>
          <w:lang w:val="en-US"/>
        </w:rPr>
      </w:pPr>
      <w:r w:rsidRPr="00436531">
        <w:rPr>
          <w:rFonts w:ascii="Arial" w:hAnsi="Arial" w:cs="Arial"/>
          <w:sz w:val="24"/>
          <w:szCs w:val="24"/>
          <w:lang w:val="en-US"/>
        </w:rPr>
        <w:t>Seluruhnya atau sebagiannya kepunyaan orang lain;</w:t>
      </w:r>
    </w:p>
    <w:p w14:paraId="46B1A4BD" w14:textId="77777777" w:rsidR="00436531" w:rsidRPr="00436531" w:rsidRDefault="00436531" w:rsidP="00436531">
      <w:pPr>
        <w:widowControl w:val="0"/>
        <w:numPr>
          <w:ilvl w:val="0"/>
          <w:numId w:val="72"/>
        </w:numPr>
        <w:autoSpaceDE w:val="0"/>
        <w:autoSpaceDN w:val="0"/>
        <w:spacing w:after="0" w:line="480" w:lineRule="auto"/>
        <w:ind w:left="1843"/>
        <w:jc w:val="both"/>
        <w:rPr>
          <w:rFonts w:ascii="Arial" w:hAnsi="Arial" w:cs="Arial"/>
          <w:sz w:val="24"/>
          <w:szCs w:val="24"/>
          <w:lang w:val="en-US"/>
        </w:rPr>
      </w:pPr>
      <w:r w:rsidRPr="00436531">
        <w:rPr>
          <w:rFonts w:ascii="Arial" w:hAnsi="Arial" w:cs="Arial"/>
          <w:sz w:val="24"/>
          <w:szCs w:val="24"/>
          <w:lang w:val="en-US"/>
        </w:rPr>
        <w:t>Kerugian tidak melebihi dari Rp. 250,-.</w:t>
      </w:r>
    </w:p>
    <w:p w14:paraId="2809BE8E" w14:textId="77777777" w:rsidR="00436531" w:rsidRPr="00436531" w:rsidRDefault="00436531" w:rsidP="00436531">
      <w:pPr>
        <w:widowControl w:val="0"/>
        <w:numPr>
          <w:ilvl w:val="0"/>
          <w:numId w:val="71"/>
        </w:numPr>
        <w:autoSpaceDE w:val="0"/>
        <w:autoSpaceDN w:val="0"/>
        <w:spacing w:after="0" w:line="480" w:lineRule="auto"/>
        <w:ind w:left="1418" w:hanging="425"/>
        <w:jc w:val="both"/>
        <w:rPr>
          <w:rFonts w:ascii="Arial" w:hAnsi="Arial" w:cs="Arial"/>
          <w:sz w:val="24"/>
          <w:szCs w:val="24"/>
          <w:lang w:val="en-US"/>
        </w:rPr>
      </w:pPr>
      <w:r w:rsidRPr="00436531">
        <w:rPr>
          <w:rFonts w:ascii="Arial" w:hAnsi="Arial" w:cs="Arial"/>
          <w:sz w:val="24"/>
          <w:szCs w:val="24"/>
          <w:lang w:val="en-US"/>
        </w:rPr>
        <w:t>Unsur Subjektif</w:t>
      </w:r>
    </w:p>
    <w:p w14:paraId="18E00389" w14:textId="77777777" w:rsidR="00436531" w:rsidRPr="00436531" w:rsidRDefault="00436531" w:rsidP="00436531">
      <w:pPr>
        <w:widowControl w:val="0"/>
        <w:numPr>
          <w:ilvl w:val="0"/>
          <w:numId w:val="73"/>
        </w:numPr>
        <w:autoSpaceDE w:val="0"/>
        <w:autoSpaceDN w:val="0"/>
        <w:spacing w:after="0" w:line="480" w:lineRule="auto"/>
        <w:ind w:left="1843" w:hanging="425"/>
        <w:jc w:val="both"/>
        <w:rPr>
          <w:rFonts w:ascii="Arial" w:hAnsi="Arial" w:cs="Arial"/>
          <w:sz w:val="24"/>
          <w:szCs w:val="24"/>
          <w:lang w:val="en-US"/>
        </w:rPr>
      </w:pPr>
      <w:r w:rsidRPr="00436531">
        <w:rPr>
          <w:rFonts w:ascii="Arial" w:hAnsi="Arial" w:cs="Arial"/>
          <w:sz w:val="24"/>
          <w:szCs w:val="24"/>
          <w:lang w:val="en-US"/>
        </w:rPr>
        <w:t>Secara sengaja;</w:t>
      </w:r>
    </w:p>
    <w:p w14:paraId="64F47037" w14:textId="77777777" w:rsidR="00436531" w:rsidRPr="00436531" w:rsidRDefault="00436531" w:rsidP="00436531">
      <w:pPr>
        <w:widowControl w:val="0"/>
        <w:numPr>
          <w:ilvl w:val="0"/>
          <w:numId w:val="73"/>
        </w:numPr>
        <w:autoSpaceDE w:val="0"/>
        <w:autoSpaceDN w:val="0"/>
        <w:spacing w:after="0" w:line="480" w:lineRule="auto"/>
        <w:ind w:left="1843" w:hanging="425"/>
        <w:jc w:val="both"/>
        <w:rPr>
          <w:rFonts w:ascii="Arial" w:hAnsi="Arial" w:cs="Arial"/>
          <w:sz w:val="24"/>
          <w:szCs w:val="24"/>
          <w:lang w:val="en-US"/>
        </w:rPr>
      </w:pPr>
      <w:r w:rsidRPr="00436531">
        <w:rPr>
          <w:rFonts w:ascii="Arial" w:hAnsi="Arial" w:cs="Arial"/>
          <w:sz w:val="24"/>
          <w:szCs w:val="24"/>
          <w:lang w:val="en-US"/>
        </w:rPr>
        <w:t>Bertentangan dengan hukum.</w:t>
      </w:r>
    </w:p>
    <w:p w14:paraId="1081D8D5" w14:textId="77777777" w:rsidR="00436531" w:rsidRPr="006E21B8" w:rsidRDefault="00436531" w:rsidP="00436531">
      <w:pPr>
        <w:widowControl w:val="0"/>
        <w:numPr>
          <w:ilvl w:val="0"/>
          <w:numId w:val="70"/>
        </w:numPr>
        <w:autoSpaceDE w:val="0"/>
        <w:autoSpaceDN w:val="0"/>
        <w:spacing w:after="0" w:line="480" w:lineRule="auto"/>
        <w:ind w:left="709" w:hanging="283"/>
        <w:jc w:val="both"/>
        <w:rPr>
          <w:rFonts w:ascii="Arial" w:hAnsi="Arial" w:cs="Arial"/>
          <w:sz w:val="24"/>
          <w:szCs w:val="24"/>
          <w:lang w:val="en-US"/>
        </w:rPr>
      </w:pPr>
      <w:r w:rsidRPr="00436531">
        <w:rPr>
          <w:rFonts w:ascii="Arial" w:hAnsi="Arial" w:cs="Arial"/>
          <w:sz w:val="24"/>
          <w:szCs w:val="24"/>
          <w:lang w:val="en-US"/>
        </w:rPr>
        <w:t xml:space="preserve">Unsur-unsur dalam </w:t>
      </w:r>
      <w:r w:rsidRPr="006E21B8">
        <w:rPr>
          <w:rFonts w:ascii="Arial" w:hAnsi="Arial" w:cs="Arial"/>
          <w:sz w:val="24"/>
          <w:szCs w:val="24"/>
          <w:lang w:val="en-US"/>
        </w:rPr>
        <w:t>Pasal 407 ayat (2) KUHP yaitu:</w:t>
      </w:r>
    </w:p>
    <w:p w14:paraId="6068179A" w14:textId="77777777" w:rsidR="00436531" w:rsidRPr="00436531" w:rsidRDefault="00436531" w:rsidP="00436531">
      <w:pPr>
        <w:widowControl w:val="0"/>
        <w:numPr>
          <w:ilvl w:val="0"/>
          <w:numId w:val="75"/>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Unsur objektif</w:t>
      </w:r>
    </w:p>
    <w:p w14:paraId="145E5FF1" w14:textId="77777777" w:rsidR="00436531" w:rsidRPr="00436531" w:rsidRDefault="00436531" w:rsidP="00436531">
      <w:pPr>
        <w:widowControl w:val="0"/>
        <w:numPr>
          <w:ilvl w:val="0"/>
          <w:numId w:val="74"/>
        </w:numPr>
        <w:autoSpaceDE w:val="0"/>
        <w:autoSpaceDN w:val="0"/>
        <w:spacing w:after="0" w:line="480" w:lineRule="auto"/>
        <w:ind w:left="1701"/>
        <w:jc w:val="both"/>
        <w:rPr>
          <w:rFonts w:ascii="Arial" w:hAnsi="Arial" w:cs="Arial"/>
          <w:sz w:val="24"/>
          <w:szCs w:val="24"/>
          <w:lang w:val="en-US"/>
        </w:rPr>
      </w:pPr>
      <w:r w:rsidRPr="00436531">
        <w:rPr>
          <w:rFonts w:ascii="Arial" w:hAnsi="Arial" w:cs="Arial"/>
          <w:sz w:val="24"/>
          <w:szCs w:val="24"/>
          <w:lang w:val="en-US"/>
        </w:rPr>
        <w:t xml:space="preserve">Membunuh, merusak, membuat tidak bisa digunakan atau </w:t>
      </w:r>
      <w:r w:rsidRPr="00436531">
        <w:rPr>
          <w:rFonts w:ascii="Arial" w:hAnsi="Arial" w:cs="Arial"/>
          <w:sz w:val="24"/>
          <w:szCs w:val="24"/>
          <w:lang w:val="en-US"/>
        </w:rPr>
        <w:lastRenderedPageBreak/>
        <w:t>melenyapkan;</w:t>
      </w:r>
    </w:p>
    <w:p w14:paraId="039350BC" w14:textId="77777777" w:rsidR="00436531" w:rsidRPr="00436531" w:rsidRDefault="00436531" w:rsidP="00436531">
      <w:pPr>
        <w:widowControl w:val="0"/>
        <w:numPr>
          <w:ilvl w:val="0"/>
          <w:numId w:val="74"/>
        </w:numPr>
        <w:autoSpaceDE w:val="0"/>
        <w:autoSpaceDN w:val="0"/>
        <w:spacing w:after="0" w:line="480" w:lineRule="auto"/>
        <w:ind w:left="1701"/>
        <w:jc w:val="both"/>
        <w:rPr>
          <w:rFonts w:ascii="Arial" w:hAnsi="Arial" w:cs="Arial"/>
          <w:sz w:val="24"/>
          <w:szCs w:val="24"/>
          <w:lang w:val="en-US"/>
        </w:rPr>
      </w:pPr>
      <w:r w:rsidRPr="00436531">
        <w:rPr>
          <w:rFonts w:ascii="Arial" w:hAnsi="Arial" w:cs="Arial"/>
          <w:sz w:val="24"/>
          <w:szCs w:val="24"/>
          <w:lang w:val="en-US"/>
        </w:rPr>
        <w:t>Hewan;</w:t>
      </w:r>
    </w:p>
    <w:p w14:paraId="458CE7E8" w14:textId="77777777" w:rsidR="00436531" w:rsidRPr="00436531" w:rsidRDefault="00436531" w:rsidP="00436531">
      <w:pPr>
        <w:widowControl w:val="0"/>
        <w:numPr>
          <w:ilvl w:val="0"/>
          <w:numId w:val="74"/>
        </w:numPr>
        <w:autoSpaceDE w:val="0"/>
        <w:autoSpaceDN w:val="0"/>
        <w:spacing w:after="0" w:line="480" w:lineRule="auto"/>
        <w:ind w:left="1701"/>
        <w:jc w:val="both"/>
        <w:rPr>
          <w:rFonts w:ascii="Arial" w:hAnsi="Arial" w:cs="Arial"/>
          <w:sz w:val="24"/>
          <w:szCs w:val="24"/>
          <w:lang w:val="en-US"/>
        </w:rPr>
      </w:pPr>
      <w:r w:rsidRPr="00436531">
        <w:rPr>
          <w:rFonts w:ascii="Arial" w:hAnsi="Arial" w:cs="Arial"/>
          <w:sz w:val="24"/>
          <w:szCs w:val="24"/>
          <w:lang w:val="en-US"/>
        </w:rPr>
        <w:t>Tidak memakai zat yang berbahaya bagi kesehatan atau nyawa;</w:t>
      </w:r>
    </w:p>
    <w:p w14:paraId="49A97E2E" w14:textId="77777777" w:rsidR="00436531" w:rsidRPr="00436531" w:rsidRDefault="00436531" w:rsidP="00436531">
      <w:pPr>
        <w:widowControl w:val="0"/>
        <w:numPr>
          <w:ilvl w:val="0"/>
          <w:numId w:val="74"/>
        </w:numPr>
        <w:autoSpaceDE w:val="0"/>
        <w:autoSpaceDN w:val="0"/>
        <w:spacing w:after="0" w:line="480" w:lineRule="auto"/>
        <w:ind w:left="1701"/>
        <w:jc w:val="both"/>
        <w:rPr>
          <w:rFonts w:ascii="Arial" w:hAnsi="Arial" w:cs="Arial"/>
          <w:sz w:val="24"/>
          <w:szCs w:val="24"/>
          <w:lang w:val="en-US"/>
        </w:rPr>
      </w:pPr>
      <w:r w:rsidRPr="00436531">
        <w:rPr>
          <w:rFonts w:ascii="Arial" w:hAnsi="Arial" w:cs="Arial"/>
          <w:sz w:val="24"/>
          <w:szCs w:val="24"/>
          <w:lang w:val="en-US"/>
        </w:rPr>
        <w:t>Hewan tidak termasuk hewan sebagaimana pada Pasal 101 ;</w:t>
      </w:r>
    </w:p>
    <w:p w14:paraId="065A8ED2" w14:textId="77777777" w:rsidR="00436531" w:rsidRPr="00436531" w:rsidRDefault="00436531" w:rsidP="00436531">
      <w:pPr>
        <w:widowControl w:val="0"/>
        <w:numPr>
          <w:ilvl w:val="0"/>
          <w:numId w:val="74"/>
        </w:numPr>
        <w:autoSpaceDE w:val="0"/>
        <w:autoSpaceDN w:val="0"/>
        <w:spacing w:after="0" w:line="480" w:lineRule="auto"/>
        <w:ind w:left="1701"/>
        <w:jc w:val="both"/>
        <w:rPr>
          <w:rFonts w:ascii="Arial" w:hAnsi="Arial" w:cs="Arial"/>
          <w:sz w:val="24"/>
          <w:szCs w:val="24"/>
          <w:lang w:val="en-US"/>
        </w:rPr>
      </w:pPr>
      <w:r w:rsidRPr="00436531">
        <w:rPr>
          <w:rFonts w:ascii="Arial" w:hAnsi="Arial" w:cs="Arial"/>
          <w:sz w:val="24"/>
          <w:szCs w:val="24"/>
          <w:lang w:val="en-US"/>
        </w:rPr>
        <w:t>Yang seluruhnya atau sebaian kepunyaan orang lain.</w:t>
      </w:r>
    </w:p>
    <w:p w14:paraId="5B25B52D" w14:textId="77777777" w:rsidR="00436531" w:rsidRPr="00436531" w:rsidRDefault="00436531" w:rsidP="00436531">
      <w:pPr>
        <w:widowControl w:val="0"/>
        <w:numPr>
          <w:ilvl w:val="0"/>
          <w:numId w:val="75"/>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Unsur Subjektif</w:t>
      </w:r>
    </w:p>
    <w:p w14:paraId="50A4639A" w14:textId="77777777" w:rsidR="00436531" w:rsidRPr="00436531" w:rsidRDefault="00436531" w:rsidP="00436531">
      <w:pPr>
        <w:widowControl w:val="0"/>
        <w:numPr>
          <w:ilvl w:val="0"/>
          <w:numId w:val="76"/>
        </w:numPr>
        <w:autoSpaceDE w:val="0"/>
        <w:autoSpaceDN w:val="0"/>
        <w:spacing w:after="0" w:line="480" w:lineRule="auto"/>
        <w:ind w:left="1701"/>
        <w:jc w:val="both"/>
        <w:rPr>
          <w:rFonts w:ascii="Arial" w:hAnsi="Arial" w:cs="Arial"/>
          <w:sz w:val="24"/>
          <w:szCs w:val="24"/>
          <w:lang w:val="en-US"/>
        </w:rPr>
      </w:pPr>
      <w:r w:rsidRPr="00436531">
        <w:rPr>
          <w:rFonts w:ascii="Arial" w:hAnsi="Arial" w:cs="Arial"/>
          <w:sz w:val="24"/>
          <w:szCs w:val="24"/>
          <w:lang w:val="en-US"/>
        </w:rPr>
        <w:t>Secara sengaja</w:t>
      </w:r>
    </w:p>
    <w:p w14:paraId="4D8DE622" w14:textId="77777777" w:rsidR="00436531" w:rsidRPr="00436531" w:rsidRDefault="00436531" w:rsidP="00436531">
      <w:pPr>
        <w:widowControl w:val="0"/>
        <w:numPr>
          <w:ilvl w:val="0"/>
          <w:numId w:val="76"/>
        </w:numPr>
        <w:autoSpaceDE w:val="0"/>
        <w:autoSpaceDN w:val="0"/>
        <w:spacing w:after="0" w:line="480" w:lineRule="auto"/>
        <w:ind w:left="1701"/>
        <w:jc w:val="both"/>
        <w:rPr>
          <w:rFonts w:ascii="Arial" w:hAnsi="Arial" w:cs="Arial"/>
          <w:sz w:val="24"/>
          <w:szCs w:val="24"/>
          <w:lang w:val="en-US"/>
        </w:rPr>
      </w:pPr>
      <w:r w:rsidRPr="00436531">
        <w:rPr>
          <w:rFonts w:ascii="Arial" w:hAnsi="Arial" w:cs="Arial"/>
          <w:sz w:val="24"/>
          <w:szCs w:val="24"/>
          <w:lang w:val="en-US"/>
        </w:rPr>
        <w:t>Dengan melawan hukum</w:t>
      </w:r>
    </w:p>
    <w:p w14:paraId="57C2825D" w14:textId="77777777" w:rsidR="00436531" w:rsidRPr="00436531" w:rsidRDefault="00436531" w:rsidP="00436531">
      <w:pPr>
        <w:spacing w:after="0" w:line="480" w:lineRule="auto"/>
        <w:ind w:left="426"/>
        <w:jc w:val="both"/>
        <w:rPr>
          <w:rFonts w:ascii="Arial" w:hAnsi="Arial" w:cs="Arial"/>
          <w:sz w:val="24"/>
          <w:szCs w:val="24"/>
          <w:lang w:val="en-US"/>
        </w:rPr>
      </w:pPr>
      <w:r w:rsidRPr="00436531">
        <w:rPr>
          <w:rFonts w:ascii="Arial" w:hAnsi="Arial" w:cs="Arial"/>
          <w:sz w:val="24"/>
          <w:szCs w:val="24"/>
          <w:lang w:val="en-US"/>
        </w:rPr>
        <w:t>2.  Pengrusakan atau penghancuran jalan kereta api, telepon, telegram dan listrik.</w:t>
      </w:r>
    </w:p>
    <w:p w14:paraId="5C1005B9" w14:textId="77777777" w:rsidR="00436531" w:rsidRPr="006E21B8" w:rsidRDefault="00436531" w:rsidP="00436531">
      <w:pPr>
        <w:spacing w:after="0" w:line="480" w:lineRule="auto"/>
        <w:ind w:left="142" w:firstLine="578"/>
        <w:jc w:val="both"/>
        <w:rPr>
          <w:rFonts w:ascii="Arial" w:hAnsi="Arial" w:cs="Arial"/>
          <w:sz w:val="24"/>
          <w:szCs w:val="24"/>
          <w:lang w:val="en-US"/>
        </w:rPr>
      </w:pPr>
      <w:r w:rsidRPr="00436531">
        <w:rPr>
          <w:rFonts w:ascii="Arial" w:hAnsi="Arial" w:cs="Arial"/>
          <w:sz w:val="24"/>
          <w:szCs w:val="24"/>
          <w:lang w:val="en-US"/>
        </w:rPr>
        <w:t xml:space="preserve">Ketentuan mengenai tindak pidana tersebut dijelaskan dalam ketentuan </w:t>
      </w:r>
      <w:r w:rsidRPr="006E21B8">
        <w:rPr>
          <w:rFonts w:ascii="Arial" w:hAnsi="Arial" w:cs="Arial"/>
          <w:sz w:val="24"/>
          <w:szCs w:val="24"/>
          <w:lang w:val="en-US"/>
        </w:rPr>
        <w:t>PASAL 408 KUHP yang berbunyi:</w:t>
      </w:r>
    </w:p>
    <w:p w14:paraId="6DB85F2C" w14:textId="77777777" w:rsidR="00436531" w:rsidRPr="00436531" w:rsidRDefault="00436531" w:rsidP="00436531">
      <w:pPr>
        <w:spacing w:after="0" w:line="480" w:lineRule="auto"/>
        <w:ind w:left="142" w:firstLine="578"/>
        <w:jc w:val="both"/>
        <w:rPr>
          <w:rFonts w:ascii="Arial" w:hAnsi="Arial" w:cs="Arial"/>
          <w:sz w:val="24"/>
          <w:szCs w:val="24"/>
          <w:lang w:val="en-US"/>
        </w:rPr>
      </w:pPr>
      <w:r w:rsidRPr="00436531">
        <w:rPr>
          <w:rFonts w:ascii="Arial" w:hAnsi="Arial" w:cs="Arial"/>
          <w:sz w:val="24"/>
          <w:szCs w:val="24"/>
          <w:lang w:val="en-US"/>
        </w:rPr>
        <w:t>"Barangsiapa yang dengan sengaja dan dengan melawan hukum menghancurkan, merusakkan atau membuat tidak dapat dipakai bangunan-bangunan, kereta api, trem, telegram, telpon atau litrik, atau bangunan-bangunan untuk membendung, membagi atau menyalurkan air, saluran gas, air atau rel yang digunakan untuk keperluan umum, diancam dengan pidana paling lama empat tahun".</w:t>
      </w:r>
    </w:p>
    <w:p w14:paraId="55281A70" w14:textId="77777777" w:rsidR="00436531" w:rsidRPr="00436531" w:rsidRDefault="00436531" w:rsidP="00436531">
      <w:pPr>
        <w:spacing w:after="0" w:line="480" w:lineRule="auto"/>
        <w:ind w:firstLine="567"/>
        <w:jc w:val="both"/>
        <w:rPr>
          <w:rFonts w:ascii="Arial" w:hAnsi="Arial" w:cs="Arial"/>
          <w:sz w:val="24"/>
          <w:szCs w:val="24"/>
          <w:lang w:val="en-US"/>
        </w:rPr>
      </w:pPr>
      <w:r w:rsidRPr="00436531">
        <w:rPr>
          <w:rFonts w:ascii="Arial" w:hAnsi="Arial" w:cs="Arial"/>
          <w:sz w:val="24"/>
          <w:szCs w:val="24"/>
          <w:lang w:val="en-US"/>
        </w:rPr>
        <w:t xml:space="preserve">Barang yang dirusak adalah bangunan-bangunan, Telegraf, jalanan kereta api, atau sarana milik pemerintah lain yang digunakan untuk kepentingan umum, dikenakan Pasal 408. Bisa dimaknai berdasarkan bunyi </w:t>
      </w:r>
      <w:r w:rsidRPr="00436531">
        <w:rPr>
          <w:rFonts w:ascii="Arial" w:hAnsi="Arial" w:cs="Arial"/>
          <w:sz w:val="24"/>
          <w:szCs w:val="24"/>
          <w:lang w:val="en-US"/>
        </w:rPr>
        <w:lastRenderedPageBreak/>
        <w:t>Pasal tersebut, oleh karna dipakai untuk kepentingan orang banyak, sehingga ancaman pidananya diberatkan sampai selama-lamanya empat tahun. Adapun unsur- unsur yang terdapat dalam Pasal 408 KUHP adalah:</w:t>
      </w:r>
    </w:p>
    <w:p w14:paraId="7E8B1379" w14:textId="77777777" w:rsidR="00436531" w:rsidRPr="00436531" w:rsidRDefault="00436531" w:rsidP="00436531">
      <w:pPr>
        <w:spacing w:after="0" w:line="480" w:lineRule="auto"/>
        <w:ind w:left="142" w:firstLine="425"/>
        <w:jc w:val="both"/>
        <w:rPr>
          <w:rFonts w:ascii="Arial" w:hAnsi="Arial" w:cs="Arial"/>
          <w:sz w:val="24"/>
          <w:szCs w:val="24"/>
          <w:lang w:val="en-US"/>
        </w:rPr>
      </w:pPr>
      <w:r w:rsidRPr="00436531">
        <w:rPr>
          <w:rFonts w:ascii="Arial" w:hAnsi="Arial" w:cs="Arial"/>
          <w:sz w:val="24"/>
          <w:szCs w:val="24"/>
          <w:lang w:val="en-US"/>
        </w:rPr>
        <w:t>1.Unsur-unsur obyektif, diantaranya:</w:t>
      </w:r>
    </w:p>
    <w:p w14:paraId="38771287" w14:textId="77777777" w:rsidR="00436531" w:rsidRPr="00436531" w:rsidRDefault="00436531" w:rsidP="00436531">
      <w:pPr>
        <w:widowControl w:val="0"/>
        <w:numPr>
          <w:ilvl w:val="1"/>
          <w:numId w:val="77"/>
        </w:numPr>
        <w:autoSpaceDE w:val="0"/>
        <w:autoSpaceDN w:val="0"/>
        <w:spacing w:after="0" w:line="480" w:lineRule="auto"/>
        <w:ind w:left="1418" w:hanging="426"/>
        <w:jc w:val="both"/>
        <w:rPr>
          <w:rFonts w:ascii="Arial" w:hAnsi="Arial" w:cs="Arial"/>
          <w:sz w:val="24"/>
          <w:szCs w:val="24"/>
          <w:lang w:val="en-US"/>
        </w:rPr>
      </w:pPr>
      <w:r w:rsidRPr="00436531">
        <w:rPr>
          <w:rFonts w:ascii="Arial" w:hAnsi="Arial" w:cs="Arial"/>
          <w:sz w:val="24"/>
          <w:szCs w:val="24"/>
          <w:lang w:val="en-US"/>
        </w:rPr>
        <w:t>Menghancurkan, merusak atau membikin tidak dapat dipakai;</w:t>
      </w:r>
    </w:p>
    <w:p w14:paraId="4B0E8B66" w14:textId="77777777" w:rsidR="00436531" w:rsidRPr="00436531" w:rsidRDefault="00436531" w:rsidP="00436531">
      <w:pPr>
        <w:widowControl w:val="0"/>
        <w:numPr>
          <w:ilvl w:val="1"/>
          <w:numId w:val="77"/>
        </w:numPr>
        <w:autoSpaceDE w:val="0"/>
        <w:autoSpaceDN w:val="0"/>
        <w:spacing w:after="0" w:line="480" w:lineRule="auto"/>
        <w:ind w:left="1418" w:hanging="426"/>
        <w:jc w:val="both"/>
        <w:rPr>
          <w:rFonts w:ascii="Arial" w:hAnsi="Arial" w:cs="Arial"/>
          <w:sz w:val="24"/>
          <w:szCs w:val="24"/>
          <w:lang w:val="en-US"/>
        </w:rPr>
      </w:pPr>
      <w:r w:rsidRPr="00436531">
        <w:rPr>
          <w:rFonts w:ascii="Arial" w:hAnsi="Arial" w:cs="Arial"/>
          <w:sz w:val="24"/>
          <w:szCs w:val="24"/>
          <w:lang w:val="en-US"/>
        </w:rPr>
        <w:t>Bangunan jalan kereta api, bangunan jalan trem, bangunan telegram, listrik atau bangunan telepon;</w:t>
      </w:r>
    </w:p>
    <w:p w14:paraId="0806B767" w14:textId="77777777" w:rsidR="00436531" w:rsidRPr="00436531" w:rsidRDefault="00436531" w:rsidP="00436531">
      <w:pPr>
        <w:widowControl w:val="0"/>
        <w:numPr>
          <w:ilvl w:val="1"/>
          <w:numId w:val="77"/>
        </w:numPr>
        <w:autoSpaceDE w:val="0"/>
        <w:autoSpaceDN w:val="0"/>
        <w:spacing w:after="0" w:line="480" w:lineRule="auto"/>
        <w:ind w:left="1418" w:hanging="426"/>
        <w:jc w:val="both"/>
        <w:rPr>
          <w:rFonts w:ascii="Arial" w:hAnsi="Arial" w:cs="Arial"/>
          <w:sz w:val="24"/>
          <w:szCs w:val="24"/>
          <w:lang w:val="en-US"/>
        </w:rPr>
      </w:pPr>
      <w:r w:rsidRPr="00436531">
        <w:rPr>
          <w:rFonts w:ascii="Arial" w:hAnsi="Arial" w:cs="Arial"/>
          <w:sz w:val="24"/>
          <w:szCs w:val="24"/>
          <w:lang w:val="en-US"/>
        </w:rPr>
        <w:t>Bangunan-bangunan dipakai untuk membendung air, membagi air, mnyalurkan air, atau selokan-selokan, pipa- pipa gas dan air yang dipergunakan untuk kepentingan umum.</w:t>
      </w:r>
    </w:p>
    <w:p w14:paraId="04B69AC0" w14:textId="77777777" w:rsidR="00436531" w:rsidRPr="00436531" w:rsidRDefault="00436531" w:rsidP="00436531">
      <w:pPr>
        <w:spacing w:after="0" w:line="480" w:lineRule="auto"/>
        <w:ind w:left="142" w:firstLine="284"/>
        <w:jc w:val="both"/>
        <w:rPr>
          <w:rFonts w:ascii="Arial" w:hAnsi="Arial" w:cs="Arial"/>
          <w:sz w:val="24"/>
          <w:szCs w:val="24"/>
          <w:lang w:val="en-US"/>
        </w:rPr>
      </w:pPr>
      <w:r w:rsidRPr="00436531">
        <w:rPr>
          <w:rFonts w:ascii="Arial" w:hAnsi="Arial" w:cs="Arial"/>
          <w:sz w:val="24"/>
          <w:szCs w:val="24"/>
          <w:lang w:val="en-US"/>
        </w:rPr>
        <w:t>2.</w:t>
      </w:r>
      <w:r w:rsidRPr="00436531">
        <w:rPr>
          <w:rFonts w:ascii="Arial" w:hAnsi="Arial" w:cs="Arial"/>
          <w:sz w:val="24"/>
          <w:szCs w:val="24"/>
          <w:lang w:val="en-US"/>
        </w:rPr>
        <w:tab/>
        <w:t>Unsur-unsur subyektif, yaitu unsur dengan sengaja.</w:t>
      </w:r>
    </w:p>
    <w:p w14:paraId="6C5B714B" w14:textId="77777777" w:rsidR="00436531" w:rsidRPr="00436531" w:rsidRDefault="00436531" w:rsidP="00436531">
      <w:pPr>
        <w:spacing w:after="0" w:line="480" w:lineRule="auto"/>
        <w:ind w:left="709" w:hanging="283"/>
        <w:jc w:val="both"/>
        <w:rPr>
          <w:rFonts w:ascii="Arial" w:hAnsi="Arial" w:cs="Arial"/>
          <w:sz w:val="24"/>
          <w:szCs w:val="24"/>
          <w:lang w:val="en-US"/>
        </w:rPr>
      </w:pPr>
      <w:r w:rsidRPr="00436531">
        <w:rPr>
          <w:rFonts w:ascii="Arial" w:hAnsi="Arial" w:cs="Arial"/>
          <w:sz w:val="24"/>
          <w:szCs w:val="24"/>
          <w:lang w:val="en-US"/>
        </w:rPr>
        <w:t>3.</w:t>
      </w:r>
      <w:r w:rsidRPr="00436531">
        <w:rPr>
          <w:rFonts w:ascii="Arial" w:hAnsi="Arial" w:cs="Arial"/>
          <w:sz w:val="24"/>
          <w:szCs w:val="24"/>
          <w:lang w:val="en-US"/>
        </w:rPr>
        <w:tab/>
        <w:t>Pengrusakan atau penghancuran yang dilakukan tidak dengan sengaja</w:t>
      </w:r>
    </w:p>
    <w:p w14:paraId="0B163745" w14:textId="77777777" w:rsidR="00436531" w:rsidRPr="00436531" w:rsidRDefault="00436531" w:rsidP="00436531">
      <w:pPr>
        <w:spacing w:after="0" w:line="480" w:lineRule="auto"/>
        <w:ind w:left="142" w:firstLine="578"/>
        <w:jc w:val="both"/>
        <w:rPr>
          <w:rFonts w:ascii="Arial" w:hAnsi="Arial" w:cs="Arial"/>
          <w:sz w:val="24"/>
          <w:szCs w:val="24"/>
          <w:lang w:val="en-US"/>
        </w:rPr>
      </w:pPr>
      <w:r w:rsidRPr="00436531">
        <w:rPr>
          <w:rFonts w:ascii="Arial" w:hAnsi="Arial" w:cs="Arial"/>
          <w:sz w:val="24"/>
          <w:szCs w:val="24"/>
          <w:lang w:val="en-US"/>
        </w:rPr>
        <w:t>Tindak pidana ini telah diatur dalam ketentuan Pasal 409 KUHP yang menyatakan:</w:t>
      </w:r>
    </w:p>
    <w:p w14:paraId="6E5310A1" w14:textId="77777777" w:rsidR="00436531" w:rsidRPr="00436531" w:rsidRDefault="00436531" w:rsidP="00436531">
      <w:pPr>
        <w:spacing w:after="0" w:line="480" w:lineRule="auto"/>
        <w:ind w:left="142" w:firstLine="578"/>
        <w:jc w:val="both"/>
        <w:rPr>
          <w:rFonts w:ascii="Arial" w:hAnsi="Arial" w:cs="Arial"/>
          <w:sz w:val="24"/>
          <w:szCs w:val="24"/>
          <w:lang w:val="en-US"/>
        </w:rPr>
      </w:pPr>
      <w:r w:rsidRPr="00436531">
        <w:rPr>
          <w:rFonts w:ascii="Arial" w:hAnsi="Arial" w:cs="Arial"/>
          <w:sz w:val="24"/>
          <w:szCs w:val="24"/>
          <w:lang w:val="en-US"/>
        </w:rPr>
        <w:t>"Barangsiapa yang karena kealpaannya menyebabkan bangunan-bangunan tersebut dalam pasal di atas dihancurkan, dirusakkan, atau dibuat tidak dapat digunakan diancam dengan kurungan paling lama satu bulan atau denda sebanyak-banyaknya Rp. 1.500,- (seribu lima ratus rupiah)".</w:t>
      </w:r>
    </w:p>
    <w:p w14:paraId="03B1E408" w14:textId="77777777" w:rsidR="00436531" w:rsidRPr="00436531" w:rsidRDefault="00436531" w:rsidP="00436531">
      <w:pPr>
        <w:spacing w:after="0" w:line="480" w:lineRule="auto"/>
        <w:ind w:left="142" w:firstLine="578"/>
        <w:jc w:val="both"/>
        <w:rPr>
          <w:rFonts w:ascii="Arial" w:hAnsi="Arial" w:cs="Arial"/>
          <w:sz w:val="24"/>
          <w:szCs w:val="24"/>
          <w:lang w:val="en-US"/>
        </w:rPr>
      </w:pPr>
      <w:r w:rsidRPr="00436531">
        <w:rPr>
          <w:rFonts w:ascii="Arial" w:hAnsi="Arial" w:cs="Arial"/>
          <w:sz w:val="24"/>
          <w:szCs w:val="24"/>
          <w:lang w:val="en-US"/>
        </w:rPr>
        <w:t xml:space="preserve">Jenis tindak pidana pada ketentuan Pasal 409 ialah pelanggaran hukum culpa atau kelalaian atau tindak pidana sebab kealpaan. Bila tindakannya tidak terdapat unsur dengan sengaja, tetapi hanyalah kelalaian </w:t>
      </w:r>
      <w:r w:rsidRPr="00436531">
        <w:rPr>
          <w:rFonts w:ascii="Arial" w:hAnsi="Arial" w:cs="Arial"/>
          <w:sz w:val="24"/>
          <w:szCs w:val="24"/>
          <w:lang w:val="en-US"/>
        </w:rPr>
        <w:lastRenderedPageBreak/>
        <w:t>saja atau tidak hati-hati, maka berdasarkan pasal tersebut pidananya lebih ringan yaitu kurungan</w:t>
      </w:r>
    </w:p>
    <w:p w14:paraId="5A85BDFA" w14:textId="77777777" w:rsidR="00436531" w:rsidRPr="00436531" w:rsidRDefault="00436531" w:rsidP="00436531">
      <w:pPr>
        <w:spacing w:after="0" w:line="480" w:lineRule="auto"/>
        <w:ind w:left="142" w:firstLine="578"/>
        <w:jc w:val="both"/>
        <w:rPr>
          <w:rFonts w:ascii="Arial" w:hAnsi="Arial" w:cs="Arial"/>
          <w:sz w:val="24"/>
          <w:szCs w:val="24"/>
          <w:lang w:val="en-US"/>
        </w:rPr>
      </w:pPr>
      <w:r w:rsidRPr="00436531">
        <w:rPr>
          <w:rFonts w:ascii="Arial" w:hAnsi="Arial" w:cs="Arial"/>
          <w:sz w:val="24"/>
          <w:szCs w:val="24"/>
          <w:lang w:val="en-US"/>
        </w:rPr>
        <w:t>selama-lamanya satu bulan atau didenda sebesar-banyaknya Rp. 1.500,-.</w:t>
      </w:r>
    </w:p>
    <w:p w14:paraId="57D60D11" w14:textId="77777777" w:rsidR="00436531" w:rsidRPr="00436531" w:rsidRDefault="00436531" w:rsidP="00436531">
      <w:pPr>
        <w:spacing w:after="0" w:line="480" w:lineRule="auto"/>
        <w:ind w:firstLine="720"/>
        <w:jc w:val="both"/>
        <w:rPr>
          <w:rFonts w:ascii="Arial" w:hAnsi="Arial" w:cs="Arial"/>
          <w:sz w:val="24"/>
          <w:szCs w:val="24"/>
          <w:lang w:val="en-US"/>
        </w:rPr>
      </w:pPr>
      <w:r w:rsidRPr="00436531">
        <w:rPr>
          <w:rFonts w:ascii="Arial" w:hAnsi="Arial" w:cs="Arial"/>
          <w:sz w:val="24"/>
          <w:szCs w:val="24"/>
          <w:lang w:val="en-US"/>
        </w:rPr>
        <w:t>Unsur-unsur yang ada dalam ketentuan Pasal 409 KUHP adalah:</w:t>
      </w:r>
    </w:p>
    <w:p w14:paraId="49C01892" w14:textId="77777777" w:rsidR="00436531" w:rsidRPr="00436531" w:rsidRDefault="00436531" w:rsidP="00436531">
      <w:pPr>
        <w:widowControl w:val="0"/>
        <w:numPr>
          <w:ilvl w:val="0"/>
          <w:numId w:val="81"/>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Unsur-unsur obyektif, diantaranya:</w:t>
      </w:r>
    </w:p>
    <w:p w14:paraId="697B793F" w14:textId="77777777" w:rsidR="00436531" w:rsidRPr="00436531" w:rsidRDefault="00436531" w:rsidP="00436531">
      <w:pPr>
        <w:widowControl w:val="0"/>
        <w:numPr>
          <w:ilvl w:val="1"/>
          <w:numId w:val="81"/>
        </w:numPr>
        <w:autoSpaceDE w:val="0"/>
        <w:autoSpaceDN w:val="0"/>
        <w:spacing w:after="0" w:line="480" w:lineRule="auto"/>
        <w:ind w:left="1985" w:hanging="425"/>
        <w:jc w:val="both"/>
        <w:rPr>
          <w:rFonts w:ascii="Arial" w:hAnsi="Arial" w:cs="Arial"/>
          <w:sz w:val="24"/>
          <w:szCs w:val="24"/>
          <w:lang w:val="en-US"/>
        </w:rPr>
      </w:pPr>
      <w:r w:rsidRPr="00436531">
        <w:rPr>
          <w:rFonts w:ascii="Arial" w:hAnsi="Arial" w:cs="Arial"/>
          <w:sz w:val="24"/>
          <w:szCs w:val="24"/>
          <w:lang w:val="en-US"/>
        </w:rPr>
        <w:t>Menghancurkan, merusak atau membikin tidak dapat dipakai;</w:t>
      </w:r>
    </w:p>
    <w:p w14:paraId="40E7486B" w14:textId="77777777" w:rsidR="00436531" w:rsidRPr="00436531" w:rsidRDefault="00436531" w:rsidP="00436531">
      <w:pPr>
        <w:widowControl w:val="0"/>
        <w:numPr>
          <w:ilvl w:val="1"/>
          <w:numId w:val="81"/>
        </w:numPr>
        <w:autoSpaceDE w:val="0"/>
        <w:autoSpaceDN w:val="0"/>
        <w:spacing w:after="0" w:line="480" w:lineRule="auto"/>
        <w:ind w:left="1985" w:hanging="425"/>
        <w:jc w:val="both"/>
        <w:rPr>
          <w:rFonts w:ascii="Arial" w:hAnsi="Arial" w:cs="Arial"/>
          <w:sz w:val="24"/>
          <w:szCs w:val="24"/>
          <w:lang w:val="en-US"/>
        </w:rPr>
      </w:pPr>
      <w:r w:rsidRPr="00436531">
        <w:rPr>
          <w:rFonts w:ascii="Arial" w:hAnsi="Arial" w:cs="Arial"/>
          <w:sz w:val="24"/>
          <w:szCs w:val="24"/>
          <w:lang w:val="en-US"/>
        </w:rPr>
        <w:t>Bangunan jalan kereta api, bangunan telegram, bangunan jalan trem, listrik atau bangunan telepon;</w:t>
      </w:r>
    </w:p>
    <w:p w14:paraId="03D2053F" w14:textId="77777777" w:rsidR="00436531" w:rsidRPr="00436531" w:rsidRDefault="00436531" w:rsidP="00436531">
      <w:pPr>
        <w:widowControl w:val="0"/>
        <w:numPr>
          <w:ilvl w:val="1"/>
          <w:numId w:val="81"/>
        </w:numPr>
        <w:autoSpaceDE w:val="0"/>
        <w:autoSpaceDN w:val="0"/>
        <w:spacing w:after="0" w:line="480" w:lineRule="auto"/>
        <w:ind w:left="1985" w:hanging="425"/>
        <w:jc w:val="both"/>
        <w:rPr>
          <w:rFonts w:ascii="Arial" w:hAnsi="Arial" w:cs="Arial"/>
          <w:sz w:val="24"/>
          <w:szCs w:val="24"/>
          <w:lang w:val="en-US"/>
        </w:rPr>
      </w:pPr>
      <w:r w:rsidRPr="00436531">
        <w:rPr>
          <w:rFonts w:ascii="Arial" w:hAnsi="Arial" w:cs="Arial"/>
          <w:sz w:val="24"/>
          <w:szCs w:val="24"/>
          <w:lang w:val="en-US"/>
        </w:rPr>
        <w:t>Bangunan-bangunan yang dipergunakan untuk membendung air, membagi air, mnyalurkan keluar air, atau selokan-selokan, pipa-pipa gas dan air yang digunakan untuk kepentingan umum.</w:t>
      </w:r>
    </w:p>
    <w:p w14:paraId="2B1FE33B" w14:textId="77777777" w:rsidR="00436531" w:rsidRPr="00436531" w:rsidRDefault="00436531" w:rsidP="00436531">
      <w:pPr>
        <w:widowControl w:val="0"/>
        <w:numPr>
          <w:ilvl w:val="0"/>
          <w:numId w:val="81"/>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Unsur-unsur subyektif, yaitu kealpaan/tidak sengaja</w:t>
      </w:r>
    </w:p>
    <w:p w14:paraId="015D21C2" w14:textId="77777777" w:rsidR="00436531" w:rsidRPr="00436531" w:rsidRDefault="00436531" w:rsidP="00436531">
      <w:pPr>
        <w:widowControl w:val="0"/>
        <w:numPr>
          <w:ilvl w:val="0"/>
          <w:numId w:val="81"/>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Pengrusakan atau penghancuran terhadap bangunan dan alat pelayaran</w:t>
      </w:r>
    </w:p>
    <w:p w14:paraId="6CE4C25A" w14:textId="77777777" w:rsidR="00436531" w:rsidRPr="00436531" w:rsidRDefault="00436531" w:rsidP="00436531">
      <w:pPr>
        <w:spacing w:after="0" w:line="480" w:lineRule="auto"/>
        <w:ind w:left="142" w:firstLine="578"/>
        <w:jc w:val="both"/>
        <w:rPr>
          <w:rFonts w:ascii="Arial" w:hAnsi="Arial" w:cs="Arial"/>
          <w:sz w:val="24"/>
          <w:szCs w:val="24"/>
          <w:lang w:val="en-US"/>
        </w:rPr>
      </w:pPr>
      <w:r w:rsidRPr="00436531">
        <w:rPr>
          <w:rFonts w:ascii="Arial" w:hAnsi="Arial" w:cs="Arial"/>
          <w:sz w:val="24"/>
          <w:szCs w:val="24"/>
          <w:lang w:val="en-US"/>
        </w:rPr>
        <w:t>Pidana ini sudah diatur dalam ketentuan Pasal 410 KUHP yang berbunyi:</w:t>
      </w:r>
    </w:p>
    <w:p w14:paraId="1F00DD5A" w14:textId="77777777" w:rsidR="00436531" w:rsidRPr="00436531" w:rsidRDefault="00436531" w:rsidP="00436531">
      <w:pPr>
        <w:spacing w:after="0" w:line="360" w:lineRule="auto"/>
        <w:ind w:left="720" w:firstLine="720"/>
        <w:jc w:val="both"/>
        <w:rPr>
          <w:rFonts w:ascii="Arial" w:hAnsi="Arial" w:cs="Arial"/>
          <w:sz w:val="24"/>
          <w:szCs w:val="24"/>
          <w:lang w:val="en-US"/>
        </w:rPr>
      </w:pPr>
      <w:r w:rsidRPr="00436531">
        <w:rPr>
          <w:rFonts w:ascii="Arial" w:hAnsi="Arial" w:cs="Arial"/>
          <w:sz w:val="24"/>
          <w:szCs w:val="24"/>
          <w:lang w:val="en-US"/>
        </w:rPr>
        <w:t>"Barangsiapa dengan sengaja dan melawan hukum, menghancurkan atau membikin tak dapat dipakai, suatu gedung atau kapal yang seluruhnya atau sebagian milik orang lain, diancam dengan pidana penjara paling lama lima tahun".</w:t>
      </w:r>
    </w:p>
    <w:p w14:paraId="7F387EDD" w14:textId="77777777" w:rsidR="00436531" w:rsidRPr="00436531" w:rsidRDefault="00436531" w:rsidP="00436531">
      <w:pPr>
        <w:spacing w:after="0" w:line="360" w:lineRule="auto"/>
        <w:ind w:left="720" w:firstLine="720"/>
        <w:jc w:val="both"/>
        <w:rPr>
          <w:rFonts w:ascii="Arial" w:hAnsi="Arial" w:cs="Arial"/>
          <w:sz w:val="24"/>
          <w:szCs w:val="24"/>
          <w:lang w:val="en-US"/>
        </w:rPr>
      </w:pPr>
    </w:p>
    <w:p w14:paraId="3567D4D4" w14:textId="77777777" w:rsidR="00436531" w:rsidRPr="00436531" w:rsidRDefault="00436531" w:rsidP="00436531">
      <w:pPr>
        <w:spacing w:after="0" w:line="480" w:lineRule="auto"/>
        <w:ind w:left="142" w:firstLine="709"/>
        <w:jc w:val="both"/>
        <w:rPr>
          <w:rFonts w:ascii="Arial" w:hAnsi="Arial" w:cs="Arial"/>
          <w:sz w:val="24"/>
          <w:szCs w:val="24"/>
          <w:lang w:val="en-US"/>
        </w:rPr>
      </w:pPr>
      <w:r w:rsidRPr="00436531">
        <w:rPr>
          <w:rFonts w:ascii="Arial" w:hAnsi="Arial" w:cs="Arial"/>
          <w:sz w:val="24"/>
          <w:szCs w:val="24"/>
          <w:lang w:val="en-US"/>
        </w:rPr>
        <w:lastRenderedPageBreak/>
        <w:t>Bagi orang-orang yang dengan sengaja serta dengan melanggar aturan melakukan penghancuran atau pengrusakan barang tersebut pada Pasal di atas, diancam menggunakan maksimum hukuman penjara lima tahun. Maksud asal sipelaku tidaklah perlu ditujukan terhadap sifat perbuatan yang melawan aturan serta sudah cukup Jika perbuatan itu sudah dilakukan dengan sengaja dan perbuatan itu adalah melawan hukum kata serta diPasal 410 berdiri berdampingan, yang menunjukkan bahwa unsur yang terakhir itu tidak diliputi oleh unsur yang pertama. Adapun unsur-unsur dalam ketentuan Pasal 410 KUHP adalah:</w:t>
      </w:r>
    </w:p>
    <w:p w14:paraId="6B5C9C42" w14:textId="77777777" w:rsidR="00436531" w:rsidRPr="00436531" w:rsidRDefault="00436531" w:rsidP="00436531">
      <w:pPr>
        <w:widowControl w:val="0"/>
        <w:numPr>
          <w:ilvl w:val="1"/>
          <w:numId w:val="78"/>
        </w:numPr>
        <w:autoSpaceDE w:val="0"/>
        <w:autoSpaceDN w:val="0"/>
        <w:spacing w:after="0" w:line="480" w:lineRule="auto"/>
        <w:ind w:left="1276" w:hanging="425"/>
        <w:jc w:val="both"/>
        <w:rPr>
          <w:rFonts w:ascii="Arial" w:hAnsi="Arial" w:cs="Arial"/>
          <w:sz w:val="24"/>
          <w:szCs w:val="24"/>
          <w:lang w:val="en-US"/>
        </w:rPr>
      </w:pPr>
      <w:r w:rsidRPr="00436531">
        <w:rPr>
          <w:rFonts w:ascii="Arial" w:hAnsi="Arial" w:cs="Arial"/>
          <w:sz w:val="24"/>
          <w:szCs w:val="24"/>
          <w:lang w:val="en-US"/>
        </w:rPr>
        <w:t>Unsur-unsur obyektif, yang meliputi:</w:t>
      </w:r>
    </w:p>
    <w:p w14:paraId="5AE3889C" w14:textId="77777777" w:rsidR="00436531" w:rsidRPr="00436531" w:rsidRDefault="00436531" w:rsidP="00436531">
      <w:pPr>
        <w:widowControl w:val="0"/>
        <w:numPr>
          <w:ilvl w:val="0"/>
          <w:numId w:val="79"/>
        </w:numPr>
        <w:autoSpaceDE w:val="0"/>
        <w:autoSpaceDN w:val="0"/>
        <w:spacing w:after="0" w:line="480" w:lineRule="auto"/>
        <w:ind w:left="1701"/>
        <w:jc w:val="both"/>
        <w:rPr>
          <w:rFonts w:ascii="Arial" w:hAnsi="Arial" w:cs="Arial"/>
          <w:sz w:val="24"/>
          <w:szCs w:val="24"/>
          <w:lang w:val="en-US"/>
        </w:rPr>
      </w:pPr>
      <w:r w:rsidRPr="00436531">
        <w:rPr>
          <w:rFonts w:ascii="Arial" w:hAnsi="Arial" w:cs="Arial"/>
          <w:sz w:val="24"/>
          <w:szCs w:val="24"/>
          <w:lang w:val="en-US"/>
        </w:rPr>
        <w:t>Menghancurkan atau membikin tidak dapat dipakai;</w:t>
      </w:r>
    </w:p>
    <w:p w14:paraId="65FCB398" w14:textId="77777777" w:rsidR="00436531" w:rsidRPr="00436531" w:rsidRDefault="00436531" w:rsidP="00436531">
      <w:pPr>
        <w:widowControl w:val="0"/>
        <w:numPr>
          <w:ilvl w:val="0"/>
          <w:numId w:val="79"/>
        </w:numPr>
        <w:autoSpaceDE w:val="0"/>
        <w:autoSpaceDN w:val="0"/>
        <w:spacing w:after="0" w:line="480" w:lineRule="auto"/>
        <w:ind w:left="1701"/>
        <w:jc w:val="both"/>
        <w:rPr>
          <w:rFonts w:ascii="Arial" w:hAnsi="Arial" w:cs="Arial"/>
          <w:sz w:val="24"/>
          <w:szCs w:val="24"/>
          <w:lang w:val="en-US"/>
        </w:rPr>
      </w:pPr>
      <w:r w:rsidRPr="00436531">
        <w:rPr>
          <w:rFonts w:ascii="Arial" w:hAnsi="Arial" w:cs="Arial"/>
          <w:sz w:val="24"/>
          <w:szCs w:val="24"/>
          <w:lang w:val="en-US"/>
        </w:rPr>
        <w:t>bangunan gedung atau alat pelayaran;</w:t>
      </w:r>
    </w:p>
    <w:p w14:paraId="2A82AFC7" w14:textId="77777777" w:rsidR="00436531" w:rsidRPr="00436531" w:rsidRDefault="00436531" w:rsidP="00436531">
      <w:pPr>
        <w:widowControl w:val="0"/>
        <w:numPr>
          <w:ilvl w:val="0"/>
          <w:numId w:val="79"/>
        </w:numPr>
        <w:autoSpaceDE w:val="0"/>
        <w:autoSpaceDN w:val="0"/>
        <w:spacing w:after="0" w:line="480" w:lineRule="auto"/>
        <w:ind w:left="1701"/>
        <w:jc w:val="both"/>
        <w:rPr>
          <w:rFonts w:ascii="Arial" w:hAnsi="Arial" w:cs="Arial"/>
          <w:sz w:val="24"/>
          <w:szCs w:val="24"/>
          <w:lang w:val="en-US"/>
        </w:rPr>
      </w:pPr>
      <w:r w:rsidRPr="00436531">
        <w:rPr>
          <w:rFonts w:ascii="Arial" w:hAnsi="Arial" w:cs="Arial"/>
          <w:sz w:val="24"/>
          <w:szCs w:val="24"/>
          <w:lang w:val="en-US"/>
        </w:rPr>
        <w:t>Yang seluruhnya atau sebagian kepunyaan orang lain.</w:t>
      </w:r>
    </w:p>
    <w:p w14:paraId="729E2BCC" w14:textId="77777777" w:rsidR="00436531" w:rsidRPr="00436531" w:rsidRDefault="00436531" w:rsidP="00436531">
      <w:pPr>
        <w:widowControl w:val="0"/>
        <w:numPr>
          <w:ilvl w:val="1"/>
          <w:numId w:val="78"/>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Unsur-unsur subyektif, diantaranya dengan sengaja dan dengan melawan hukum.</w:t>
      </w:r>
    </w:p>
    <w:p w14:paraId="39032E64" w14:textId="77777777" w:rsidR="00436531" w:rsidRPr="00436531" w:rsidRDefault="00436531" w:rsidP="00436531">
      <w:pPr>
        <w:spacing w:after="0" w:line="480" w:lineRule="auto"/>
        <w:ind w:left="142" w:firstLine="578"/>
        <w:jc w:val="both"/>
        <w:rPr>
          <w:rFonts w:ascii="Arial" w:hAnsi="Arial" w:cs="Arial"/>
          <w:sz w:val="24"/>
          <w:szCs w:val="24"/>
          <w:lang w:val="en-US"/>
        </w:rPr>
      </w:pPr>
      <w:r w:rsidRPr="00436531">
        <w:rPr>
          <w:rFonts w:ascii="Arial" w:hAnsi="Arial" w:cs="Arial"/>
          <w:sz w:val="24"/>
          <w:szCs w:val="24"/>
          <w:lang w:val="en-US"/>
        </w:rPr>
        <w:t>Pasal 411</w:t>
      </w:r>
    </w:p>
    <w:p w14:paraId="4A1780C7" w14:textId="77777777" w:rsidR="00436531" w:rsidRPr="00436531" w:rsidRDefault="00436531" w:rsidP="00436531">
      <w:pPr>
        <w:spacing w:after="0" w:line="480" w:lineRule="auto"/>
        <w:ind w:left="142" w:firstLine="578"/>
        <w:jc w:val="both"/>
        <w:rPr>
          <w:rFonts w:ascii="Arial" w:hAnsi="Arial" w:cs="Arial"/>
          <w:sz w:val="24"/>
          <w:szCs w:val="24"/>
          <w:lang w:val="en-US"/>
        </w:rPr>
      </w:pPr>
      <w:r w:rsidRPr="00436531">
        <w:rPr>
          <w:rFonts w:ascii="Arial" w:hAnsi="Arial" w:cs="Arial"/>
          <w:sz w:val="24"/>
          <w:szCs w:val="24"/>
          <w:lang w:val="en-US"/>
        </w:rPr>
        <w:t>ketentuan Pasal 367 adalah :</w:t>
      </w:r>
    </w:p>
    <w:p w14:paraId="02B432F4" w14:textId="77777777" w:rsidR="00436531" w:rsidRPr="00436531" w:rsidRDefault="00436531" w:rsidP="00436531">
      <w:pPr>
        <w:widowControl w:val="0"/>
        <w:numPr>
          <w:ilvl w:val="0"/>
          <w:numId w:val="83"/>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“apabila pembuat atau pembantu dari salah satu kejahatan dalam bab ini yaitu suami (istri) dari orang yang terkena kejahatan, dan tidak berpisah meja dan tempat tidur atau terpisah harta kekayaan, maka terhadap pembuat atau pembantu itu, tidak diadakan tuntutan pidana”.</w:t>
      </w:r>
    </w:p>
    <w:p w14:paraId="56137A41" w14:textId="77777777" w:rsidR="00436531" w:rsidRPr="00436531" w:rsidRDefault="00436531" w:rsidP="00436531">
      <w:pPr>
        <w:widowControl w:val="0"/>
        <w:numPr>
          <w:ilvl w:val="0"/>
          <w:numId w:val="83"/>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 xml:space="preserve">“Jika dia adalah suami (istri) yang berpisah meja dan tempat </w:t>
      </w:r>
      <w:r w:rsidRPr="00436531">
        <w:rPr>
          <w:rFonts w:ascii="Arial" w:hAnsi="Arial" w:cs="Arial"/>
          <w:sz w:val="24"/>
          <w:szCs w:val="24"/>
          <w:lang w:val="en-US"/>
        </w:rPr>
        <w:lastRenderedPageBreak/>
        <w:t>tidur atau berpisah harta kekayaannya, atau jika dia keluarga sedarah atau semenda, baik dalam garis lurus, maupun garis menyimpang derajat kedua, maka terhadap orang itu hanya mungkin diadakan penuntutan, jika adanya pengaduan yang terkena kejahatan”.</w:t>
      </w:r>
    </w:p>
    <w:p w14:paraId="4445F19F" w14:textId="77777777" w:rsidR="00436531" w:rsidRPr="00436531" w:rsidRDefault="00436531" w:rsidP="00436531">
      <w:pPr>
        <w:widowControl w:val="0"/>
        <w:numPr>
          <w:ilvl w:val="0"/>
          <w:numId w:val="83"/>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“Apabila menurut lembaga matriarkal, kekuasaan bapak dilakukan oleh orang lain daripada bapak kandungnya, maka aturan tersebut ayat di atas, berlaku juga bagi orang tersebut”.</w:t>
      </w:r>
    </w:p>
    <w:p w14:paraId="4A5341B8" w14:textId="77777777" w:rsidR="00436531" w:rsidRPr="00436531" w:rsidRDefault="00436531" w:rsidP="00436531">
      <w:pPr>
        <w:spacing w:after="0" w:line="480" w:lineRule="auto"/>
        <w:ind w:left="142" w:firstLine="578"/>
        <w:jc w:val="both"/>
        <w:rPr>
          <w:rFonts w:ascii="Arial" w:hAnsi="Arial" w:cs="Arial"/>
          <w:sz w:val="24"/>
          <w:szCs w:val="24"/>
          <w:lang w:val="en-US"/>
        </w:rPr>
      </w:pPr>
      <w:r w:rsidRPr="00436531">
        <w:rPr>
          <w:rFonts w:ascii="Arial" w:hAnsi="Arial" w:cs="Arial"/>
          <w:sz w:val="24"/>
          <w:szCs w:val="24"/>
          <w:lang w:val="en-US"/>
        </w:rPr>
        <w:t>Pengrusakan barang dalam lingkungan keluarga diatur dalam Pasal 367 jo. 411 yang diantaranya merupakan delik aduan. Tindak pidana dari title XXVII ini menjadi relative klachtdelict seperti halnya juga pencurian.</w:t>
      </w:r>
    </w:p>
    <w:p w14:paraId="770D0B54" w14:textId="77777777" w:rsidR="00436531" w:rsidRPr="00436531" w:rsidRDefault="00436531" w:rsidP="00436531">
      <w:pPr>
        <w:spacing w:after="0" w:line="480" w:lineRule="auto"/>
        <w:ind w:left="142" w:firstLine="578"/>
        <w:jc w:val="both"/>
        <w:rPr>
          <w:rFonts w:ascii="Arial" w:hAnsi="Arial" w:cs="Arial"/>
          <w:sz w:val="24"/>
          <w:szCs w:val="24"/>
          <w:lang w:val="en-US"/>
        </w:rPr>
      </w:pPr>
      <w:r w:rsidRPr="00436531">
        <w:rPr>
          <w:rFonts w:ascii="Arial" w:hAnsi="Arial" w:cs="Arial"/>
          <w:sz w:val="24"/>
          <w:szCs w:val="24"/>
          <w:lang w:val="en-US"/>
        </w:rPr>
        <w:t>Pasal 412</w:t>
      </w:r>
    </w:p>
    <w:p w14:paraId="4A788D67" w14:textId="77777777" w:rsidR="00436531" w:rsidRPr="00436531" w:rsidRDefault="00436531" w:rsidP="00436531">
      <w:pPr>
        <w:spacing w:after="0" w:line="360" w:lineRule="auto"/>
        <w:ind w:left="851"/>
        <w:jc w:val="both"/>
        <w:rPr>
          <w:rFonts w:ascii="Arial" w:hAnsi="Arial" w:cs="Arial"/>
          <w:sz w:val="24"/>
          <w:szCs w:val="24"/>
          <w:lang w:val="en-US"/>
        </w:rPr>
      </w:pPr>
      <w:r w:rsidRPr="00436531">
        <w:rPr>
          <w:rFonts w:ascii="Arial" w:hAnsi="Arial" w:cs="Arial"/>
          <w:sz w:val="24"/>
          <w:szCs w:val="24"/>
          <w:lang w:val="en-US"/>
        </w:rPr>
        <w:t>"apabila salah satu kejahatan yang diterangkan dalam bab ini dilakukan oleh dua orang atau lebih melakukannya dengan bersekutu, maka pidana ditambah sepertiga, kecuali dalam hal tersebut Pasal 407 ayat pertama."</w:t>
      </w:r>
    </w:p>
    <w:p w14:paraId="0DD573E0" w14:textId="77777777" w:rsidR="00436531" w:rsidRPr="00436531" w:rsidRDefault="00436531" w:rsidP="00436531">
      <w:pPr>
        <w:spacing w:after="0" w:line="480" w:lineRule="auto"/>
        <w:ind w:left="142" w:firstLine="578"/>
        <w:jc w:val="both"/>
        <w:rPr>
          <w:rFonts w:ascii="Arial" w:hAnsi="Arial" w:cs="Arial"/>
          <w:sz w:val="24"/>
          <w:szCs w:val="24"/>
          <w:lang w:val="en-US"/>
        </w:rPr>
      </w:pPr>
      <w:r w:rsidRPr="00436531">
        <w:rPr>
          <w:rFonts w:ascii="Arial" w:hAnsi="Arial" w:cs="Arial"/>
          <w:sz w:val="24"/>
          <w:szCs w:val="24"/>
          <w:lang w:val="en-US"/>
        </w:rPr>
        <w:t>Apabila tindakan merusak barang tersebut diperbuat oleh 2 orang atau lebih bersama-sama, diancam pidana yang lebih berat, yaitu paling tinggi hukuman ditambahkan sepertiga.</w:t>
      </w:r>
    </w:p>
    <w:p w14:paraId="50CB087A" w14:textId="77777777" w:rsidR="00436531" w:rsidRPr="00436531" w:rsidRDefault="00436531" w:rsidP="00436531">
      <w:pPr>
        <w:spacing w:after="0" w:line="480" w:lineRule="auto"/>
        <w:ind w:left="142" w:firstLine="578"/>
        <w:jc w:val="both"/>
        <w:rPr>
          <w:rFonts w:ascii="Arial" w:hAnsi="Arial" w:cs="Arial"/>
          <w:sz w:val="24"/>
          <w:szCs w:val="24"/>
          <w:lang w:val="en-US"/>
        </w:rPr>
      </w:pPr>
      <w:r w:rsidRPr="00436531">
        <w:rPr>
          <w:rFonts w:ascii="Arial" w:hAnsi="Arial" w:cs="Arial"/>
          <w:sz w:val="24"/>
          <w:szCs w:val="24"/>
          <w:lang w:val="en-US"/>
        </w:rPr>
        <w:t>Unsur-unsur asal Pasal 412 mirip dengan unsur-unsur yang terdapat pada Pasal 406, yang menjadi perbedaan adalah jumalh orang yang melakukan  yakni dilakukan  oleh  2 orang atau  lebih</w:t>
      </w:r>
    </w:p>
    <w:p w14:paraId="181121B1" w14:textId="77777777" w:rsidR="00436531" w:rsidRPr="00436531" w:rsidRDefault="00436531" w:rsidP="00436531">
      <w:pPr>
        <w:spacing w:after="0" w:line="480" w:lineRule="auto"/>
        <w:ind w:left="142" w:firstLine="578"/>
        <w:jc w:val="both"/>
        <w:rPr>
          <w:rFonts w:ascii="Arial" w:hAnsi="Arial" w:cs="Arial"/>
          <w:sz w:val="24"/>
          <w:szCs w:val="24"/>
          <w:lang w:val="en-US"/>
        </w:rPr>
      </w:pPr>
      <w:r w:rsidRPr="00436531">
        <w:rPr>
          <w:rFonts w:ascii="Arial" w:hAnsi="Arial" w:cs="Arial"/>
          <w:sz w:val="24"/>
          <w:szCs w:val="24"/>
          <w:lang w:val="en-US"/>
        </w:rPr>
        <w:t>secara bersekutu. Pengrusakan bisa juga ditemukan dalam Pasal 170 KUHP yang berbunyi:</w:t>
      </w:r>
    </w:p>
    <w:p w14:paraId="64462FF5" w14:textId="77777777" w:rsidR="00436531" w:rsidRPr="00436531" w:rsidRDefault="00436531" w:rsidP="00436531">
      <w:pPr>
        <w:spacing w:after="0" w:line="480" w:lineRule="auto"/>
        <w:ind w:left="142" w:firstLine="578"/>
        <w:jc w:val="both"/>
        <w:rPr>
          <w:rFonts w:ascii="Arial" w:hAnsi="Arial" w:cs="Arial"/>
          <w:sz w:val="24"/>
          <w:szCs w:val="24"/>
          <w:lang w:val="en-US"/>
        </w:rPr>
      </w:pPr>
      <w:r w:rsidRPr="00436531">
        <w:rPr>
          <w:rFonts w:ascii="Arial" w:hAnsi="Arial" w:cs="Arial"/>
          <w:sz w:val="24"/>
          <w:szCs w:val="24"/>
          <w:lang w:val="en-US"/>
        </w:rPr>
        <w:lastRenderedPageBreak/>
        <w:t>“Barangsiapa yang dimuka umum bersama-sama melakukan kekerasan terhadap orang atau barang, dihukum penjara selama-lamanya lima tahun enam bulan.”</w:t>
      </w:r>
    </w:p>
    <w:p w14:paraId="73AAADBB" w14:textId="77777777" w:rsidR="00436531" w:rsidRPr="00436531" w:rsidRDefault="00436531" w:rsidP="00436531">
      <w:pPr>
        <w:spacing w:after="0" w:line="480" w:lineRule="auto"/>
        <w:ind w:firstLine="720"/>
        <w:jc w:val="both"/>
        <w:rPr>
          <w:rFonts w:ascii="Arial" w:hAnsi="Arial" w:cs="Arial"/>
          <w:sz w:val="24"/>
          <w:szCs w:val="24"/>
          <w:lang w:val="en-US"/>
        </w:rPr>
      </w:pPr>
      <w:r w:rsidRPr="00436531">
        <w:rPr>
          <w:rFonts w:ascii="Arial" w:hAnsi="Arial" w:cs="Arial"/>
          <w:sz w:val="24"/>
          <w:szCs w:val="24"/>
          <w:lang w:val="en-US"/>
        </w:rPr>
        <w:t>R. Soesilo menafsirkan pada Pasal 170 KUHP bahwa yang dilarang pada pasal tersebut adalah “Melakukan kekerasan”. Kekerasan ini wajib dilakukan bersama-sama, adalah oleh setidak- tidaknya 2 orang atau lebih. sementara orang-orang yang hanya mengikuti dan tidak betul-betul turut melakukan kekerasan, tidak turut dikenakan pasal ini. lalu kekerasan tersebut wajib ditujukan kepada orang atau barang serta kekerasan tersebut wajib dilakukan di depan umum , karena kejahatan itu memang dimasukkan ke dalam golongan kejahatan ketertiban umum.</w:t>
      </w:r>
      <w:r w:rsidRPr="00436531">
        <w:rPr>
          <w:rFonts w:ascii="Arial" w:hAnsi="Arial" w:cs="Arial"/>
          <w:sz w:val="24"/>
          <w:szCs w:val="24"/>
          <w:vertAlign w:val="superscript"/>
          <w:lang w:val="en-US"/>
        </w:rPr>
        <w:footnoteReference w:id="14"/>
      </w:r>
    </w:p>
    <w:p w14:paraId="75D7D611" w14:textId="77777777" w:rsidR="00436531" w:rsidRPr="00436531" w:rsidRDefault="00436531" w:rsidP="00436531">
      <w:pPr>
        <w:spacing w:after="0" w:line="480" w:lineRule="auto"/>
        <w:ind w:firstLine="709"/>
        <w:jc w:val="both"/>
        <w:rPr>
          <w:rFonts w:ascii="Arial" w:hAnsi="Arial" w:cs="Arial"/>
          <w:sz w:val="24"/>
          <w:szCs w:val="24"/>
          <w:lang w:val="en-US"/>
        </w:rPr>
      </w:pPr>
      <w:r w:rsidRPr="00436531">
        <w:rPr>
          <w:rFonts w:ascii="Arial" w:hAnsi="Arial" w:cs="Arial"/>
          <w:sz w:val="24"/>
          <w:szCs w:val="24"/>
          <w:lang w:val="en-US"/>
        </w:rPr>
        <w:t>Andi Hamzah menafsirkan Pasal 170 KUHP bahwa yang merupakan bagian inti atau unsur delik ini adalah:</w:t>
      </w:r>
    </w:p>
    <w:p w14:paraId="743C432F" w14:textId="77777777" w:rsidR="00436531" w:rsidRPr="00436531" w:rsidRDefault="00436531" w:rsidP="00436531">
      <w:pPr>
        <w:widowControl w:val="0"/>
        <w:numPr>
          <w:ilvl w:val="0"/>
          <w:numId w:val="80"/>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Melakukan kekerasan;</w:t>
      </w:r>
    </w:p>
    <w:p w14:paraId="46EA4966" w14:textId="77777777" w:rsidR="00436531" w:rsidRPr="00436531" w:rsidRDefault="00436531" w:rsidP="00436531">
      <w:pPr>
        <w:widowControl w:val="0"/>
        <w:numPr>
          <w:ilvl w:val="0"/>
          <w:numId w:val="80"/>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Di depan umum atau secara terang-terangan (openlijk);</w:t>
      </w:r>
    </w:p>
    <w:p w14:paraId="250EBA7A" w14:textId="77777777" w:rsidR="00436531" w:rsidRPr="00436531" w:rsidRDefault="00436531" w:rsidP="00436531">
      <w:pPr>
        <w:widowControl w:val="0"/>
        <w:numPr>
          <w:ilvl w:val="0"/>
          <w:numId w:val="80"/>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Bersama-sama;</w:t>
      </w:r>
    </w:p>
    <w:p w14:paraId="4114ADCA" w14:textId="77777777" w:rsidR="00436531" w:rsidRPr="00436531" w:rsidRDefault="00436531" w:rsidP="00436531">
      <w:pPr>
        <w:widowControl w:val="0"/>
        <w:numPr>
          <w:ilvl w:val="0"/>
          <w:numId w:val="80"/>
        </w:numPr>
        <w:autoSpaceDE w:val="0"/>
        <w:autoSpaceDN w:val="0"/>
        <w:spacing w:after="0" w:line="480" w:lineRule="auto"/>
        <w:jc w:val="both"/>
        <w:rPr>
          <w:rFonts w:ascii="Arial" w:hAnsi="Arial" w:cs="Arial"/>
          <w:sz w:val="24"/>
          <w:szCs w:val="24"/>
          <w:lang w:val="en-US"/>
        </w:rPr>
      </w:pPr>
      <w:r w:rsidRPr="00436531">
        <w:rPr>
          <w:rFonts w:ascii="Arial" w:hAnsi="Arial" w:cs="Arial"/>
          <w:sz w:val="24"/>
          <w:szCs w:val="24"/>
          <w:lang w:val="en-US"/>
        </w:rPr>
        <w:t>Ditujukan kepada orang atau barang.</w:t>
      </w:r>
    </w:p>
    <w:p w14:paraId="515C058F" w14:textId="77777777" w:rsidR="00436531" w:rsidRPr="00436531" w:rsidRDefault="00436531" w:rsidP="00436531">
      <w:pPr>
        <w:spacing w:after="0" w:line="480" w:lineRule="auto"/>
        <w:ind w:left="142" w:firstLine="578"/>
        <w:jc w:val="both"/>
        <w:rPr>
          <w:rFonts w:ascii="Arial" w:hAnsi="Arial" w:cs="Arial"/>
          <w:sz w:val="24"/>
          <w:szCs w:val="24"/>
          <w:lang w:val="en-US"/>
        </w:rPr>
      </w:pPr>
      <w:r w:rsidRPr="00436531">
        <w:rPr>
          <w:rFonts w:ascii="Arial" w:hAnsi="Arial" w:cs="Arial"/>
          <w:sz w:val="24"/>
          <w:szCs w:val="24"/>
          <w:lang w:val="en-US"/>
        </w:rPr>
        <w:t>Beliau juga menambahkan bahwa:</w:t>
      </w:r>
    </w:p>
    <w:p w14:paraId="524E1D5C" w14:textId="77777777" w:rsidR="00436531" w:rsidRPr="00436531" w:rsidRDefault="00436531" w:rsidP="00436531">
      <w:pPr>
        <w:widowControl w:val="0"/>
        <w:numPr>
          <w:ilvl w:val="0"/>
          <w:numId w:val="82"/>
        </w:numPr>
        <w:autoSpaceDE w:val="0"/>
        <w:autoSpaceDN w:val="0"/>
        <w:spacing w:after="0" w:line="480" w:lineRule="auto"/>
        <w:rPr>
          <w:rFonts w:ascii="Arial" w:hAnsi="Arial" w:cs="Arial"/>
          <w:sz w:val="24"/>
          <w:szCs w:val="24"/>
          <w:lang w:val="en-US"/>
        </w:rPr>
      </w:pPr>
      <w:r w:rsidRPr="00436531">
        <w:rPr>
          <w:rFonts w:ascii="Arial" w:hAnsi="Arial" w:cs="Arial"/>
          <w:sz w:val="24"/>
          <w:szCs w:val="24"/>
          <w:lang w:val="en-US"/>
        </w:rPr>
        <w:t xml:space="preserve">Yang dilarang adalah tindakan kekerasan yang menjadi tujuan dan bukan merupakan cara atau upaya untukmencapai kekerasan, yang biasanya dilakukan dengan cara menghancurkan produk atau menganiaya atau dapat juga menyebabkan orang atau merusak </w:t>
      </w:r>
      <w:r w:rsidRPr="00436531">
        <w:rPr>
          <w:rFonts w:ascii="Arial" w:hAnsi="Arial" w:cs="Arial"/>
          <w:sz w:val="24"/>
          <w:szCs w:val="24"/>
          <w:lang w:val="en-US"/>
        </w:rPr>
        <w:lastRenderedPageBreak/>
        <w:t>barang meskipun tidak direncanakan untuk menyakiti atau merusak barang Melempar batu ke orang atau benda, memecah komoditas untuk mengubahnya menjadi barang dagangan, dan mengendarai mobil hanyalah beberapa contohnya. Jadi, biasanya sekelompok besar atau massa yang marah dan melakukan kekerasan melakukan tindakan kekerasan tanpa memperhatikan akibat dari tindakan mereka, yang mengakibatkan kebakaran, kerusuhan, orang lain mengakibatkan luka kerugian, dan bahkan kematian;</w:t>
      </w:r>
    </w:p>
    <w:p w14:paraId="19C9272B" w14:textId="77777777" w:rsidR="00436531" w:rsidRPr="00436531" w:rsidRDefault="00436531" w:rsidP="00436531">
      <w:pPr>
        <w:widowControl w:val="0"/>
        <w:numPr>
          <w:ilvl w:val="0"/>
          <w:numId w:val="82"/>
        </w:numPr>
        <w:autoSpaceDE w:val="0"/>
        <w:autoSpaceDN w:val="0"/>
        <w:spacing w:after="0" w:line="480" w:lineRule="auto"/>
        <w:rPr>
          <w:rFonts w:ascii="Arial" w:hAnsi="Arial" w:cs="Arial"/>
          <w:sz w:val="24"/>
          <w:szCs w:val="24"/>
          <w:lang w:val="en-US"/>
        </w:rPr>
      </w:pPr>
      <w:r w:rsidRPr="00436531">
        <w:rPr>
          <w:rFonts w:ascii="Arial" w:hAnsi="Arial" w:cs="Arial"/>
          <w:sz w:val="24"/>
          <w:szCs w:val="24"/>
          <w:lang w:val="en-US"/>
        </w:rPr>
        <w:t>Kekerasaan yang diperbuat dengan orang lain atau kekerasaan yang setidak-tidaknya diperbuat oleh dua orang atau lebih;</w:t>
      </w:r>
    </w:p>
    <w:p w14:paraId="54F060CE" w14:textId="77777777" w:rsidR="00436531" w:rsidRPr="00436531" w:rsidRDefault="00436531" w:rsidP="00436531">
      <w:pPr>
        <w:widowControl w:val="0"/>
        <w:numPr>
          <w:ilvl w:val="0"/>
          <w:numId w:val="82"/>
        </w:numPr>
        <w:autoSpaceDE w:val="0"/>
        <w:autoSpaceDN w:val="0"/>
        <w:spacing w:after="0" w:line="480" w:lineRule="auto"/>
        <w:rPr>
          <w:rFonts w:ascii="Arial" w:hAnsi="Arial" w:cs="Arial"/>
          <w:sz w:val="24"/>
          <w:szCs w:val="24"/>
          <w:lang w:val="en-US"/>
        </w:rPr>
      </w:pPr>
      <w:r w:rsidRPr="00436531">
        <w:rPr>
          <w:rFonts w:ascii="Arial" w:hAnsi="Arial" w:cs="Arial"/>
          <w:sz w:val="24"/>
          <w:szCs w:val="24"/>
          <w:lang w:val="en-US"/>
        </w:rPr>
        <w:t>Kekerasaan yang diperbuat itu ditunjukan kepada orang atau barang atau hewan, binatang, baik itu kepemilikan sendiri maupun kepemilikan orang lain</w:t>
      </w:r>
      <w:r w:rsidRPr="00436531">
        <w:rPr>
          <w:rFonts w:ascii="Arial" w:hAnsi="Arial" w:cs="Arial"/>
          <w:sz w:val="24"/>
          <w:szCs w:val="24"/>
          <w:vertAlign w:val="superscript"/>
          <w:lang w:val="en-US"/>
        </w:rPr>
        <w:footnoteReference w:id="15"/>
      </w:r>
      <w:r w:rsidRPr="00436531">
        <w:rPr>
          <w:rFonts w:ascii="Arial" w:hAnsi="Arial" w:cs="Arial"/>
          <w:sz w:val="24"/>
          <w:szCs w:val="24"/>
          <w:lang w:val="en-US"/>
        </w:rPr>
        <w:t>.</w:t>
      </w:r>
    </w:p>
    <w:p w14:paraId="6ED63E26" w14:textId="77777777" w:rsidR="00394098" w:rsidRDefault="00394098" w:rsidP="00394098">
      <w:pPr>
        <w:spacing w:after="0" w:line="480" w:lineRule="auto"/>
        <w:rPr>
          <w:rFonts w:ascii="Arial" w:eastAsia="Calibri" w:hAnsi="Arial" w:cs="Arial"/>
          <w:b/>
          <w:sz w:val="24"/>
          <w:szCs w:val="24"/>
        </w:rPr>
      </w:pPr>
    </w:p>
    <w:p w14:paraId="2C1B1F48" w14:textId="77777777" w:rsidR="00394098" w:rsidRDefault="00394098" w:rsidP="00394098">
      <w:pPr>
        <w:spacing w:after="0" w:line="480" w:lineRule="auto"/>
        <w:rPr>
          <w:rFonts w:ascii="Arial" w:eastAsia="Calibri" w:hAnsi="Arial" w:cs="Arial"/>
          <w:b/>
          <w:sz w:val="24"/>
          <w:szCs w:val="24"/>
        </w:rPr>
      </w:pPr>
    </w:p>
    <w:p w14:paraId="278BE127" w14:textId="77777777" w:rsidR="00394098" w:rsidRDefault="00394098" w:rsidP="00394098">
      <w:pPr>
        <w:spacing w:after="0" w:line="480" w:lineRule="auto"/>
        <w:rPr>
          <w:rFonts w:ascii="Arial" w:eastAsia="Calibri" w:hAnsi="Arial" w:cs="Arial"/>
          <w:b/>
          <w:sz w:val="24"/>
          <w:szCs w:val="24"/>
        </w:rPr>
      </w:pPr>
    </w:p>
    <w:p w14:paraId="3C496066" w14:textId="77777777" w:rsidR="00394098" w:rsidRDefault="00394098" w:rsidP="00394098">
      <w:pPr>
        <w:spacing w:after="0" w:line="480" w:lineRule="auto"/>
        <w:rPr>
          <w:rFonts w:ascii="Arial" w:eastAsia="Calibri" w:hAnsi="Arial" w:cs="Arial"/>
          <w:b/>
          <w:sz w:val="24"/>
          <w:szCs w:val="24"/>
        </w:rPr>
      </w:pPr>
    </w:p>
    <w:p w14:paraId="6603EA9D" w14:textId="59988BDE" w:rsidR="004F42C9" w:rsidRDefault="004F42C9" w:rsidP="00E5209B">
      <w:pPr>
        <w:spacing w:after="0" w:line="480" w:lineRule="auto"/>
        <w:rPr>
          <w:rFonts w:ascii="Arial" w:eastAsia="Calibri" w:hAnsi="Arial" w:cs="Arial"/>
          <w:b/>
          <w:sz w:val="24"/>
          <w:szCs w:val="24"/>
        </w:rPr>
      </w:pPr>
    </w:p>
    <w:p w14:paraId="024518BB" w14:textId="77777777" w:rsidR="00E5209B" w:rsidRDefault="00E5209B" w:rsidP="00E5209B">
      <w:pPr>
        <w:spacing w:after="0" w:line="480" w:lineRule="auto"/>
        <w:rPr>
          <w:rFonts w:ascii="Arial" w:eastAsia="Calibri" w:hAnsi="Arial" w:cs="Arial"/>
          <w:b/>
          <w:sz w:val="24"/>
          <w:szCs w:val="24"/>
        </w:rPr>
      </w:pPr>
    </w:p>
    <w:p w14:paraId="5EA76AC7" w14:textId="77777777" w:rsidR="00E5209B" w:rsidRDefault="00E5209B" w:rsidP="00D030B1">
      <w:pPr>
        <w:pStyle w:val="Heading1"/>
        <w:jc w:val="center"/>
        <w:rPr>
          <w:rFonts w:ascii="Arial" w:eastAsia="Calibri" w:hAnsi="Arial" w:cs="Arial"/>
          <w:b/>
          <w:color w:val="auto"/>
          <w:sz w:val="24"/>
          <w:szCs w:val="24"/>
        </w:rPr>
      </w:pPr>
      <w:bookmarkStart w:id="44" w:name="_Toc157433133"/>
      <w:r>
        <w:rPr>
          <w:rFonts w:ascii="Arial" w:eastAsia="Calibri" w:hAnsi="Arial" w:cs="Arial"/>
          <w:b/>
          <w:color w:val="auto"/>
          <w:sz w:val="24"/>
          <w:szCs w:val="24"/>
        </w:rPr>
        <w:lastRenderedPageBreak/>
        <w:t>BAB III</w:t>
      </w:r>
      <w:bookmarkEnd w:id="44"/>
    </w:p>
    <w:p w14:paraId="3F4C86C4" w14:textId="3DED962F" w:rsidR="00D030B1" w:rsidRPr="00D030B1" w:rsidRDefault="00D030B1" w:rsidP="00D030B1">
      <w:pPr>
        <w:pStyle w:val="Heading1"/>
        <w:jc w:val="center"/>
        <w:rPr>
          <w:rFonts w:ascii="Arial" w:eastAsia="Calibri" w:hAnsi="Arial" w:cs="Arial"/>
          <w:b/>
          <w:color w:val="auto"/>
          <w:sz w:val="24"/>
          <w:szCs w:val="24"/>
        </w:rPr>
      </w:pPr>
      <w:bookmarkStart w:id="45" w:name="_Toc157433134"/>
      <w:r w:rsidRPr="00D030B1">
        <w:rPr>
          <w:rFonts w:ascii="Arial" w:eastAsia="Calibri" w:hAnsi="Arial" w:cs="Arial"/>
          <w:b/>
          <w:color w:val="auto"/>
          <w:sz w:val="24"/>
          <w:szCs w:val="24"/>
        </w:rPr>
        <w:t>METODE PENELITIAN</w:t>
      </w:r>
      <w:bookmarkEnd w:id="45"/>
    </w:p>
    <w:p w14:paraId="494AE71B" w14:textId="77777777" w:rsidR="001A070B" w:rsidRPr="001A070B" w:rsidRDefault="001A070B" w:rsidP="001A070B">
      <w:pPr>
        <w:pStyle w:val="Heading2"/>
        <w:numPr>
          <w:ilvl w:val="0"/>
          <w:numId w:val="92"/>
        </w:numPr>
        <w:spacing w:line="480" w:lineRule="auto"/>
        <w:ind w:left="426" w:hanging="426"/>
        <w:rPr>
          <w:rFonts w:ascii="Arial" w:eastAsia="Times New Roman" w:hAnsi="Arial" w:cs="Arial"/>
          <w:b/>
          <w:bCs/>
          <w:color w:val="000000" w:themeColor="text1"/>
          <w:sz w:val="24"/>
          <w:szCs w:val="24"/>
          <w:lang w:val="id-ID"/>
        </w:rPr>
      </w:pPr>
      <w:bookmarkStart w:id="46" w:name="_Toc156318596"/>
      <w:bookmarkStart w:id="47" w:name="_Toc157433135"/>
      <w:r w:rsidRPr="001A070B">
        <w:rPr>
          <w:rFonts w:ascii="Arial" w:eastAsia="Times New Roman" w:hAnsi="Arial" w:cs="Arial"/>
          <w:b/>
          <w:bCs/>
          <w:color w:val="000000" w:themeColor="text1"/>
          <w:sz w:val="24"/>
          <w:szCs w:val="24"/>
          <w:lang w:val="id-ID"/>
        </w:rPr>
        <w:t>Tipe Penelitian</w:t>
      </w:r>
      <w:bookmarkStart w:id="48" w:name="_Toc122974788"/>
      <w:bookmarkStart w:id="49" w:name="_Toc122975047"/>
      <w:bookmarkEnd w:id="46"/>
      <w:bookmarkEnd w:id="47"/>
      <w:r w:rsidRPr="001A070B">
        <w:rPr>
          <w:rFonts w:ascii="Arial" w:eastAsia="Times New Roman" w:hAnsi="Arial" w:cs="Arial"/>
          <w:b/>
          <w:bCs/>
          <w:color w:val="000000" w:themeColor="text1"/>
          <w:sz w:val="24"/>
          <w:szCs w:val="24"/>
          <w:lang w:val="id-ID"/>
        </w:rPr>
        <w:t xml:space="preserve">  </w:t>
      </w:r>
    </w:p>
    <w:p w14:paraId="5990C435" w14:textId="77777777" w:rsidR="001A070B" w:rsidRPr="001A070B" w:rsidRDefault="001A070B" w:rsidP="001A070B">
      <w:pPr>
        <w:spacing w:after="0" w:line="480" w:lineRule="auto"/>
        <w:ind w:firstLine="709"/>
        <w:jc w:val="both"/>
        <w:rPr>
          <w:rFonts w:ascii="Arial" w:hAnsi="Arial" w:cs="Arial"/>
          <w:sz w:val="24"/>
          <w:szCs w:val="24"/>
          <w:lang w:val="id-ID"/>
        </w:rPr>
      </w:pPr>
      <w:r w:rsidRPr="001A070B">
        <w:rPr>
          <w:rFonts w:ascii="Arial" w:hAnsi="Arial" w:cs="Arial"/>
          <w:sz w:val="24"/>
          <w:szCs w:val="24"/>
          <w:lang w:val="id-ID"/>
        </w:rPr>
        <w:t xml:space="preserve">Tipe penelitian yang digunakan oleh penulis dalam penelitian ini adalah </w:t>
      </w:r>
      <w:r w:rsidRPr="001A070B">
        <w:rPr>
          <w:rFonts w:ascii="Arial" w:hAnsi="Arial" w:cs="Arial"/>
          <w:sz w:val="24"/>
          <w:szCs w:val="24"/>
          <w:lang w:val="en-US"/>
        </w:rPr>
        <w:t>Penelitian Hukum</w:t>
      </w:r>
      <w:r w:rsidRPr="001A070B">
        <w:rPr>
          <w:rFonts w:ascii="Arial" w:hAnsi="Arial" w:cs="Arial"/>
          <w:sz w:val="24"/>
          <w:szCs w:val="24"/>
          <w:lang w:val="id-ID"/>
        </w:rPr>
        <w:t xml:space="preserve"> </w:t>
      </w:r>
      <w:r w:rsidRPr="001A070B">
        <w:rPr>
          <w:rFonts w:ascii="Arial" w:hAnsi="Arial" w:cs="Arial"/>
          <w:sz w:val="24"/>
          <w:szCs w:val="24"/>
          <w:lang w:val="en-US"/>
        </w:rPr>
        <w:t>empiris</w:t>
      </w:r>
      <w:r w:rsidRPr="001A070B">
        <w:rPr>
          <w:rFonts w:ascii="Arial" w:hAnsi="Arial" w:cs="Arial"/>
          <w:sz w:val="24"/>
          <w:szCs w:val="24"/>
          <w:lang w:val="id-ID"/>
        </w:rPr>
        <w:t xml:space="preserve"> yang artinya pendekatan yang dilakukan dengan cara me</w:t>
      </w:r>
      <w:r w:rsidRPr="001A070B">
        <w:rPr>
          <w:rFonts w:ascii="Arial" w:hAnsi="Arial" w:cs="Arial"/>
          <w:sz w:val="24"/>
          <w:szCs w:val="24"/>
          <w:lang w:val="en-US"/>
        </w:rPr>
        <w:t>lihat dari sudut pandang Hukum empiris.</w:t>
      </w:r>
      <w:r w:rsidRPr="001A070B">
        <w:rPr>
          <w:rFonts w:ascii="Arial" w:hAnsi="Arial" w:cs="Arial"/>
          <w:sz w:val="24"/>
          <w:szCs w:val="24"/>
          <w:lang w:val="id-ID"/>
        </w:rPr>
        <w:t xml:space="preserve">Penelitian yuridis </w:t>
      </w:r>
      <w:r w:rsidRPr="001A070B">
        <w:rPr>
          <w:rFonts w:ascii="Arial" w:hAnsi="Arial" w:cs="Arial"/>
          <w:sz w:val="24"/>
          <w:szCs w:val="24"/>
          <w:lang w:val="en-US"/>
        </w:rPr>
        <w:t xml:space="preserve">Hukum empiris yaitu prosedur yang dipergunakan untuk memecahkan masalah penelitian dengan menilite data sekunder terlebih dahulu untuk kemudian dilanjutkan dengan mengadakan penelitian terhadap data primer di lapangan. </w:t>
      </w:r>
    </w:p>
    <w:p w14:paraId="21C41772" w14:textId="77777777" w:rsidR="001A070B" w:rsidRPr="001A070B" w:rsidRDefault="001A070B" w:rsidP="001A070B">
      <w:pPr>
        <w:spacing w:after="0" w:line="480" w:lineRule="auto"/>
        <w:ind w:firstLine="709"/>
        <w:jc w:val="both"/>
        <w:rPr>
          <w:rFonts w:ascii="Arial" w:hAnsi="Arial" w:cs="Arial"/>
          <w:i/>
          <w:iCs/>
          <w:sz w:val="24"/>
          <w:szCs w:val="24"/>
          <w:lang w:val="id-ID"/>
        </w:rPr>
      </w:pPr>
      <w:r w:rsidRPr="001A070B">
        <w:rPr>
          <w:rFonts w:ascii="Arial" w:hAnsi="Arial" w:cs="Arial"/>
          <w:sz w:val="24"/>
          <w:szCs w:val="24"/>
          <w:lang w:val="en-US"/>
        </w:rPr>
        <w:t xml:space="preserve">Metode Pengumpulan data yang digunakan adalah Metode penelitian kepustakaan </w:t>
      </w:r>
      <w:r w:rsidRPr="001A070B">
        <w:rPr>
          <w:rFonts w:ascii="Arial" w:hAnsi="Arial" w:cs="Arial"/>
          <w:i/>
          <w:iCs/>
          <w:sz w:val="24"/>
          <w:szCs w:val="24"/>
          <w:lang w:val="en-US"/>
        </w:rPr>
        <w:t>(Library Research)</w:t>
      </w:r>
      <w:r w:rsidRPr="001A070B">
        <w:rPr>
          <w:rFonts w:ascii="Arial" w:hAnsi="Arial" w:cs="Arial"/>
          <w:sz w:val="24"/>
          <w:szCs w:val="24"/>
          <w:lang w:val="en-US"/>
        </w:rPr>
        <w:t xml:space="preserve"> yaitu peneliti</w:t>
      </w:r>
      <w:r w:rsidRPr="001A070B">
        <w:rPr>
          <w:rFonts w:ascii="Arial" w:hAnsi="Arial" w:cs="Arial"/>
          <w:sz w:val="24"/>
          <w:szCs w:val="24"/>
          <w:lang w:val="id-ID"/>
        </w:rPr>
        <w:t xml:space="preserve">an </w:t>
      </w:r>
      <w:r w:rsidRPr="001A070B">
        <w:rPr>
          <w:rFonts w:ascii="Arial" w:hAnsi="Arial" w:cs="Arial"/>
          <w:sz w:val="24"/>
          <w:szCs w:val="24"/>
          <w:lang w:val="en-US"/>
        </w:rPr>
        <w:t xml:space="preserve">dengan menggunakan literatur buku dan internet. Metode penelitian lapangan </w:t>
      </w:r>
      <w:r w:rsidRPr="001A070B">
        <w:rPr>
          <w:rFonts w:ascii="Arial" w:hAnsi="Arial" w:cs="Arial"/>
          <w:i/>
          <w:iCs/>
          <w:sz w:val="24"/>
          <w:szCs w:val="24"/>
          <w:lang w:val="en-US"/>
        </w:rPr>
        <w:t>(Field Research)</w:t>
      </w:r>
      <w:bookmarkEnd w:id="48"/>
      <w:bookmarkEnd w:id="49"/>
      <w:r w:rsidRPr="001A070B">
        <w:rPr>
          <w:rFonts w:ascii="Arial" w:hAnsi="Arial" w:cs="Arial"/>
          <w:i/>
          <w:iCs/>
          <w:sz w:val="24"/>
          <w:szCs w:val="24"/>
          <w:lang w:val="en-US"/>
        </w:rPr>
        <w:t>.</w:t>
      </w:r>
    </w:p>
    <w:p w14:paraId="7AC4435B" w14:textId="77777777" w:rsidR="001A070B" w:rsidRPr="001A070B" w:rsidRDefault="001A070B" w:rsidP="001A070B">
      <w:pPr>
        <w:pStyle w:val="Heading2"/>
        <w:numPr>
          <w:ilvl w:val="0"/>
          <w:numId w:val="94"/>
        </w:numPr>
        <w:spacing w:line="480" w:lineRule="auto"/>
        <w:ind w:left="426" w:hanging="426"/>
        <w:rPr>
          <w:rFonts w:ascii="Arial" w:eastAsia="Times New Roman" w:hAnsi="Arial" w:cs="Arial"/>
          <w:b/>
          <w:bCs/>
          <w:color w:val="auto"/>
          <w:sz w:val="24"/>
          <w:szCs w:val="24"/>
          <w:lang w:val="id-ID"/>
        </w:rPr>
      </w:pPr>
      <w:bookmarkStart w:id="50" w:name="_Toc156318597"/>
      <w:bookmarkStart w:id="51" w:name="_Toc157433136"/>
      <w:r w:rsidRPr="001A070B">
        <w:rPr>
          <w:rFonts w:ascii="Arial" w:eastAsia="Times New Roman" w:hAnsi="Arial" w:cs="Arial"/>
          <w:b/>
          <w:bCs/>
          <w:color w:val="auto"/>
          <w:sz w:val="24"/>
          <w:szCs w:val="24"/>
          <w:lang w:val="en-US"/>
        </w:rPr>
        <w:t>Lokasi Penelitian</w:t>
      </w:r>
      <w:bookmarkEnd w:id="50"/>
      <w:bookmarkEnd w:id="51"/>
    </w:p>
    <w:p w14:paraId="5658FD2F" w14:textId="77777777" w:rsidR="001A070B" w:rsidRPr="001A070B" w:rsidRDefault="001A070B" w:rsidP="001A070B">
      <w:pPr>
        <w:spacing w:after="0" w:line="480" w:lineRule="auto"/>
        <w:ind w:firstLine="360"/>
        <w:jc w:val="both"/>
        <w:rPr>
          <w:rFonts w:ascii="Arial" w:hAnsi="Arial" w:cs="Arial"/>
          <w:sz w:val="24"/>
          <w:szCs w:val="24"/>
          <w:lang w:val="en-US"/>
        </w:rPr>
      </w:pPr>
      <w:r w:rsidRPr="001A070B">
        <w:rPr>
          <w:rFonts w:ascii="Arial" w:hAnsi="Arial" w:cs="Arial"/>
          <w:sz w:val="24"/>
          <w:szCs w:val="24"/>
          <w:lang w:val="id-ID"/>
        </w:rPr>
        <w:t>Untuk</w:t>
      </w:r>
      <w:r w:rsidRPr="001A070B">
        <w:rPr>
          <w:rFonts w:ascii="Arial" w:hAnsi="Arial" w:cs="Arial"/>
          <w:sz w:val="24"/>
          <w:szCs w:val="24"/>
          <w:lang w:val="en-US"/>
        </w:rPr>
        <w:t xml:space="preserve"> </w:t>
      </w:r>
      <w:r w:rsidRPr="001A070B">
        <w:rPr>
          <w:rFonts w:ascii="Arial" w:hAnsi="Arial" w:cs="Arial"/>
          <w:sz w:val="24"/>
          <w:szCs w:val="24"/>
          <w:lang w:val="id-ID"/>
        </w:rPr>
        <w:t>mendapatkan data dan informasi yang diperlukan dalam pembahasan dan penulisan skripsi ini, maka Penulis melakukan penelitian di Kota Makassar. Pengumpulan data dan informasi akan dilaksanakan ditempat yang dianggap mempunyai data yang sesuai dengan objek yang diteliti, yaitu di P</w:t>
      </w:r>
      <w:r w:rsidRPr="001A070B">
        <w:rPr>
          <w:rFonts w:ascii="Arial" w:hAnsi="Arial" w:cs="Arial"/>
          <w:sz w:val="24"/>
          <w:szCs w:val="24"/>
          <w:lang w:val="en-US"/>
        </w:rPr>
        <w:t>os Jaga Polisi lalu lintas (LAKA)</w:t>
      </w:r>
    </w:p>
    <w:p w14:paraId="2EF5C91F" w14:textId="77777777" w:rsidR="001A070B" w:rsidRPr="001A070B" w:rsidRDefault="001A070B" w:rsidP="001A070B">
      <w:pPr>
        <w:pStyle w:val="Heading2"/>
        <w:numPr>
          <w:ilvl w:val="0"/>
          <w:numId w:val="94"/>
        </w:numPr>
        <w:spacing w:line="480" w:lineRule="auto"/>
        <w:ind w:left="426" w:hanging="426"/>
        <w:rPr>
          <w:rFonts w:ascii="Arial" w:eastAsia="Times New Roman" w:hAnsi="Arial" w:cs="Arial"/>
          <w:b/>
          <w:bCs/>
          <w:color w:val="auto"/>
          <w:sz w:val="24"/>
          <w:szCs w:val="24"/>
          <w:lang w:val="id-ID"/>
        </w:rPr>
      </w:pPr>
      <w:bookmarkStart w:id="52" w:name="_Toc156318598"/>
      <w:bookmarkStart w:id="53" w:name="_Toc157433137"/>
      <w:r w:rsidRPr="001A070B">
        <w:rPr>
          <w:rFonts w:ascii="Arial" w:eastAsia="Times New Roman" w:hAnsi="Arial" w:cs="Arial"/>
          <w:b/>
          <w:bCs/>
          <w:color w:val="auto"/>
          <w:sz w:val="24"/>
          <w:szCs w:val="24"/>
          <w:lang w:val="id-ID"/>
        </w:rPr>
        <w:t>Jenis dan Sumber Data</w:t>
      </w:r>
      <w:bookmarkEnd w:id="52"/>
      <w:bookmarkEnd w:id="53"/>
    </w:p>
    <w:p w14:paraId="263163F5" w14:textId="77777777" w:rsidR="001A070B" w:rsidRPr="001A070B" w:rsidRDefault="001A070B" w:rsidP="001A070B">
      <w:pPr>
        <w:spacing w:after="0" w:line="480" w:lineRule="auto"/>
        <w:ind w:firstLine="720"/>
        <w:rPr>
          <w:rFonts w:ascii="Arial" w:hAnsi="Arial" w:cs="Arial"/>
          <w:sz w:val="24"/>
          <w:szCs w:val="24"/>
          <w:lang w:val="id-ID"/>
        </w:rPr>
      </w:pPr>
      <w:r w:rsidRPr="001A070B">
        <w:rPr>
          <w:rFonts w:ascii="Arial" w:hAnsi="Arial" w:cs="Arial"/>
          <w:sz w:val="24"/>
          <w:szCs w:val="24"/>
          <w:lang w:val="id-ID"/>
        </w:rPr>
        <w:t xml:space="preserve">Sumber data yang dibutuhakn dalam penelitian ini adalah sumber data primer dan juga sumber data sekunder dengan menggunakan metode pengumpulan data dengan studi kepustakaan dan juga observasi. Kemudian dilakukan analisis data menggunakan cara normatif kualitatif </w:t>
      </w:r>
      <w:r w:rsidRPr="001A070B">
        <w:rPr>
          <w:rFonts w:ascii="Arial" w:hAnsi="Arial" w:cs="Arial"/>
          <w:sz w:val="24"/>
          <w:szCs w:val="24"/>
          <w:lang w:val="id-ID"/>
        </w:rPr>
        <w:lastRenderedPageBreak/>
        <w:t>yaitu memberikan tafsiran dan memberikan jabaran data sesuai dengan norma hukum, kaidah- kaidah hukum, asas dan juga teori hukum. Yang pada intinya sumber data bisa ditemukan dari pengkajian berikut, yaitu :</w:t>
      </w:r>
    </w:p>
    <w:p w14:paraId="4FD48299" w14:textId="77777777" w:rsidR="001A070B" w:rsidRPr="009D3C3C" w:rsidRDefault="001A070B" w:rsidP="001A070B">
      <w:pPr>
        <w:widowControl w:val="0"/>
        <w:numPr>
          <w:ilvl w:val="0"/>
          <w:numId w:val="91"/>
        </w:numPr>
        <w:autoSpaceDE w:val="0"/>
        <w:autoSpaceDN w:val="0"/>
        <w:spacing w:after="0" w:line="480" w:lineRule="auto"/>
        <w:jc w:val="both"/>
        <w:rPr>
          <w:rFonts w:ascii="Arial" w:hAnsi="Arial" w:cs="Arial"/>
          <w:sz w:val="24"/>
          <w:szCs w:val="24"/>
          <w:lang w:val="id-ID"/>
        </w:rPr>
      </w:pPr>
      <w:r w:rsidRPr="009D3C3C">
        <w:rPr>
          <w:rFonts w:ascii="Arial" w:hAnsi="Arial" w:cs="Arial"/>
          <w:sz w:val="24"/>
          <w:szCs w:val="24"/>
          <w:lang w:val="id-ID"/>
        </w:rPr>
        <w:t>Data Primer, adalah data yang diperoleh dari hasil kajian pustaka yaitu ketentuan perundang-undangan, Kitab Undang- Undang Hukum Pidana (KUHP), dan Kitab Undang-Undang Hukum Acara Pidana dan (KUHAP). Pasal 406 ayat (1) KUHP</w:t>
      </w:r>
      <w:r w:rsidRPr="009D3C3C">
        <w:rPr>
          <w:rFonts w:ascii="Arial" w:hAnsi="Arial" w:cs="Arial"/>
          <w:sz w:val="24"/>
          <w:szCs w:val="24"/>
          <w:lang w:val="en-US"/>
        </w:rPr>
        <w:t xml:space="preserve"> </w:t>
      </w:r>
    </w:p>
    <w:p w14:paraId="26A30432" w14:textId="77777777" w:rsidR="001A070B" w:rsidRPr="001A070B" w:rsidRDefault="001A070B" w:rsidP="001A070B">
      <w:pPr>
        <w:widowControl w:val="0"/>
        <w:numPr>
          <w:ilvl w:val="0"/>
          <w:numId w:val="91"/>
        </w:numPr>
        <w:autoSpaceDE w:val="0"/>
        <w:autoSpaceDN w:val="0"/>
        <w:spacing w:after="0" w:line="480" w:lineRule="auto"/>
        <w:jc w:val="both"/>
        <w:rPr>
          <w:rFonts w:ascii="Arial" w:hAnsi="Arial" w:cs="Arial"/>
          <w:lang w:val="id-ID"/>
        </w:rPr>
      </w:pPr>
      <w:r w:rsidRPr="001A070B">
        <w:rPr>
          <w:rFonts w:ascii="Arial" w:hAnsi="Arial" w:cs="Arial"/>
          <w:sz w:val="24"/>
          <w:szCs w:val="24"/>
          <w:lang w:val="id-ID"/>
        </w:rPr>
        <w:t>Data sekunder, merupakan data yang terdiri atas pendapat atau pandangan dari ahli hukum yang berkaitan terhadap permasalahan yang akan dikaji, doktrin dan buku-buku hukum. Adapun sumber hukum tersier terdiri dari kamus hukum, kamus bahasa dan lain sebagainya.</w:t>
      </w:r>
      <w:r w:rsidRPr="001A070B">
        <w:rPr>
          <w:rFonts w:ascii="Arial" w:hAnsi="Arial" w:cs="Arial"/>
          <w:vertAlign w:val="superscript"/>
          <w:lang w:val="id-ID"/>
        </w:rPr>
        <w:footnoteReference w:id="16"/>
      </w:r>
      <w:bookmarkStart w:id="54" w:name="_Toc61396538"/>
      <w:bookmarkStart w:id="55" w:name="_Toc65072483"/>
      <w:bookmarkStart w:id="56" w:name="_Toc122975049"/>
    </w:p>
    <w:p w14:paraId="56E4B91F" w14:textId="77777777" w:rsidR="001A070B" w:rsidRPr="001A070B" w:rsidRDefault="001A070B" w:rsidP="001A070B">
      <w:pPr>
        <w:pStyle w:val="Heading2"/>
        <w:numPr>
          <w:ilvl w:val="0"/>
          <w:numId w:val="94"/>
        </w:numPr>
        <w:spacing w:line="480" w:lineRule="auto"/>
        <w:ind w:left="426" w:hanging="426"/>
        <w:rPr>
          <w:rFonts w:ascii="Arial" w:hAnsi="Arial" w:cs="Arial"/>
          <w:b/>
          <w:bCs/>
          <w:color w:val="auto"/>
          <w:sz w:val="24"/>
          <w:szCs w:val="24"/>
          <w:lang w:val="id-ID"/>
        </w:rPr>
      </w:pPr>
      <w:bookmarkStart w:id="57" w:name="_Toc156318599"/>
      <w:bookmarkStart w:id="58" w:name="_Toc157433138"/>
      <w:r w:rsidRPr="001A070B">
        <w:rPr>
          <w:rFonts w:ascii="Arial" w:hAnsi="Arial" w:cs="Arial"/>
          <w:b/>
          <w:bCs/>
          <w:color w:val="auto"/>
          <w:sz w:val="24"/>
          <w:szCs w:val="24"/>
          <w:lang w:val="en-US"/>
        </w:rPr>
        <w:t>Populasi dan Sampel</w:t>
      </w:r>
      <w:bookmarkEnd w:id="57"/>
      <w:bookmarkEnd w:id="58"/>
    </w:p>
    <w:p w14:paraId="1F9EB4A1" w14:textId="77777777" w:rsidR="001A070B" w:rsidRPr="006E21B8" w:rsidRDefault="001A070B" w:rsidP="001A070B">
      <w:pPr>
        <w:pStyle w:val="ListParagraph"/>
        <w:keepNext/>
        <w:keepLines/>
        <w:widowControl w:val="0"/>
        <w:numPr>
          <w:ilvl w:val="0"/>
          <w:numId w:val="95"/>
        </w:numPr>
        <w:tabs>
          <w:tab w:val="left" w:pos="567"/>
        </w:tabs>
        <w:autoSpaceDE w:val="0"/>
        <w:autoSpaceDN w:val="0"/>
        <w:spacing w:before="40" w:after="0" w:line="480" w:lineRule="auto"/>
        <w:ind w:firstLine="1833"/>
        <w:jc w:val="both"/>
        <w:outlineLvl w:val="2"/>
        <w:rPr>
          <w:rFonts w:ascii="Arial" w:eastAsia="Times New Roman" w:hAnsi="Arial" w:cs="Arial"/>
          <w:bCs/>
          <w:color w:val="000000"/>
          <w:spacing w:val="-2"/>
          <w:sz w:val="24"/>
          <w:szCs w:val="24"/>
          <w:lang w:val="en-US"/>
        </w:rPr>
      </w:pPr>
      <w:bookmarkStart w:id="59" w:name="_Toc157433139"/>
      <w:r w:rsidRPr="006E21B8">
        <w:rPr>
          <w:rFonts w:ascii="Arial" w:eastAsia="Times New Roman" w:hAnsi="Arial" w:cs="Arial"/>
          <w:bCs/>
          <w:color w:val="000000"/>
          <w:spacing w:val="-2"/>
          <w:sz w:val="24"/>
          <w:szCs w:val="24"/>
          <w:lang w:val="en-US"/>
        </w:rPr>
        <w:t>Populasi</w:t>
      </w:r>
      <w:bookmarkEnd w:id="59"/>
    </w:p>
    <w:p w14:paraId="26843A37" w14:textId="77777777" w:rsidR="001A070B" w:rsidRPr="001A070B" w:rsidRDefault="001A070B" w:rsidP="001A070B">
      <w:pPr>
        <w:spacing w:after="0" w:line="480" w:lineRule="auto"/>
        <w:ind w:left="720"/>
        <w:jc w:val="both"/>
        <w:rPr>
          <w:rFonts w:ascii="Arial" w:hAnsi="Arial" w:cs="Arial"/>
          <w:sz w:val="24"/>
          <w:szCs w:val="24"/>
          <w:lang w:val="en-US"/>
        </w:rPr>
      </w:pPr>
      <w:r w:rsidRPr="001A070B">
        <w:rPr>
          <w:rFonts w:ascii="Arial" w:hAnsi="Arial" w:cs="Arial"/>
          <w:sz w:val="24"/>
          <w:szCs w:val="24"/>
          <w:lang w:val="en-US"/>
        </w:rPr>
        <w:t>Populasi merupakan keseluruhan dari objek penelitian yang dapat berupa manusia, gejala, nilai, peristiwa dan sebagainya. Sehingga objek-objek ini dapat menjadi sumber dari penelitian.</w:t>
      </w:r>
    </w:p>
    <w:p w14:paraId="39BA0C86" w14:textId="77777777" w:rsidR="001A070B" w:rsidRPr="001A070B" w:rsidRDefault="001A070B" w:rsidP="001A070B">
      <w:pPr>
        <w:spacing w:after="0" w:line="480" w:lineRule="auto"/>
        <w:ind w:left="720"/>
        <w:jc w:val="both"/>
        <w:rPr>
          <w:rFonts w:ascii="Arial" w:hAnsi="Arial" w:cs="Arial"/>
          <w:sz w:val="24"/>
          <w:szCs w:val="24"/>
          <w:lang w:val="en-US"/>
        </w:rPr>
      </w:pPr>
      <w:r w:rsidRPr="001A070B">
        <w:rPr>
          <w:rFonts w:ascii="Arial" w:hAnsi="Arial" w:cs="Arial"/>
          <w:sz w:val="24"/>
          <w:szCs w:val="24"/>
          <w:lang w:val="en-US"/>
        </w:rPr>
        <w:t>Berdasakan pengertian diatas,maka yang menjadi populasi dalam penelitian ini adalah salah satu oknum polisi lalu lintas (LAKA)</w:t>
      </w:r>
    </w:p>
    <w:p w14:paraId="317F4187" w14:textId="77777777" w:rsidR="001A070B" w:rsidRPr="001A070B" w:rsidRDefault="001A070B" w:rsidP="001A070B">
      <w:pPr>
        <w:pStyle w:val="ListParagraph"/>
        <w:keepNext/>
        <w:keepLines/>
        <w:widowControl w:val="0"/>
        <w:numPr>
          <w:ilvl w:val="0"/>
          <w:numId w:val="95"/>
        </w:numPr>
        <w:tabs>
          <w:tab w:val="left" w:pos="567"/>
        </w:tabs>
        <w:autoSpaceDE w:val="0"/>
        <w:autoSpaceDN w:val="0"/>
        <w:spacing w:before="40" w:after="0" w:line="480" w:lineRule="auto"/>
        <w:ind w:left="709" w:hanging="283"/>
        <w:jc w:val="both"/>
        <w:outlineLvl w:val="2"/>
        <w:rPr>
          <w:rFonts w:ascii="Arial" w:eastAsia="Times New Roman" w:hAnsi="Arial" w:cs="Arial"/>
          <w:b/>
          <w:color w:val="000000"/>
          <w:spacing w:val="-2"/>
          <w:sz w:val="24"/>
          <w:szCs w:val="24"/>
          <w:lang w:val="en-US"/>
        </w:rPr>
      </w:pPr>
      <w:bookmarkStart w:id="60" w:name="_Toc157433140"/>
      <w:r w:rsidRPr="00A5261F">
        <w:rPr>
          <w:rFonts w:ascii="Arial" w:eastAsia="Times New Roman" w:hAnsi="Arial" w:cs="Arial"/>
          <w:bCs/>
          <w:color w:val="000000"/>
          <w:spacing w:val="-2"/>
          <w:sz w:val="24"/>
          <w:szCs w:val="24"/>
          <w:lang w:val="en-US"/>
        </w:rPr>
        <w:lastRenderedPageBreak/>
        <w:t>Sampel</w:t>
      </w:r>
      <w:bookmarkEnd w:id="60"/>
    </w:p>
    <w:p w14:paraId="7A01B181" w14:textId="77777777" w:rsidR="001A070B" w:rsidRPr="001A070B" w:rsidRDefault="001A070B" w:rsidP="001A070B">
      <w:pPr>
        <w:spacing w:after="0" w:line="480" w:lineRule="auto"/>
        <w:ind w:left="709"/>
        <w:jc w:val="both"/>
        <w:rPr>
          <w:rFonts w:ascii="Arial" w:hAnsi="Arial" w:cs="Arial"/>
          <w:sz w:val="24"/>
          <w:szCs w:val="24"/>
          <w:lang w:val="en-US"/>
        </w:rPr>
      </w:pPr>
      <w:r w:rsidRPr="001A070B">
        <w:rPr>
          <w:rFonts w:ascii="Arial" w:hAnsi="Arial" w:cs="Arial"/>
          <w:sz w:val="24"/>
          <w:szCs w:val="24"/>
          <w:lang w:val="en-US"/>
        </w:rPr>
        <w:t>Sampel adalah bagian dari populasi yang masih memiliki ciri-ciri utama dari populasi dan ditetapkan menjadi responden penelitian. Dalam penentuan sampel, penulis menggunakan metode pengambilan sampel yang dalam penentuan dan pengambilan anggota sampel berdasarkan atas pertimbangan maksud dan tujuan penelitian  (</w:t>
      </w:r>
      <w:r w:rsidRPr="001A070B">
        <w:rPr>
          <w:rFonts w:ascii="Arial" w:hAnsi="Arial" w:cs="Arial"/>
          <w:i/>
          <w:iCs/>
          <w:sz w:val="24"/>
          <w:szCs w:val="24"/>
          <w:lang w:val="en-US"/>
        </w:rPr>
        <w:t xml:space="preserve"> Purpossive sampling). </w:t>
      </w:r>
      <w:r w:rsidRPr="001A070B">
        <w:rPr>
          <w:rFonts w:ascii="Arial" w:hAnsi="Arial" w:cs="Arial"/>
          <w:sz w:val="24"/>
          <w:szCs w:val="24"/>
          <w:lang w:val="en-US"/>
        </w:rPr>
        <w:t xml:space="preserve">Maka dalam penelitian ini sampel atau responden yang diambil adalah </w:t>
      </w:r>
    </w:p>
    <w:p w14:paraId="2E039D6C" w14:textId="77777777" w:rsidR="001A070B" w:rsidRPr="001A070B" w:rsidRDefault="001A070B" w:rsidP="001A070B">
      <w:pPr>
        <w:spacing w:after="0" w:line="480" w:lineRule="auto"/>
        <w:ind w:left="709"/>
        <w:jc w:val="both"/>
        <w:rPr>
          <w:rFonts w:ascii="Arial" w:hAnsi="Arial" w:cs="Arial"/>
          <w:sz w:val="24"/>
          <w:szCs w:val="24"/>
          <w:lang w:val="en-US"/>
        </w:rPr>
      </w:pPr>
      <w:r w:rsidRPr="001A070B">
        <w:rPr>
          <w:rFonts w:ascii="Arial" w:hAnsi="Arial" w:cs="Arial"/>
          <w:sz w:val="24"/>
          <w:szCs w:val="24"/>
          <w:lang w:val="en-US"/>
        </w:rPr>
        <w:t>1.  Briptu Aswin Hidayatullah,SH</w:t>
      </w:r>
      <w:r w:rsidRPr="001A070B">
        <w:rPr>
          <w:rFonts w:ascii="Arial" w:hAnsi="Arial" w:cs="Arial"/>
          <w:sz w:val="24"/>
          <w:szCs w:val="24"/>
          <w:lang w:val="en-US"/>
        </w:rPr>
        <w:tab/>
      </w:r>
      <w:r w:rsidRPr="001A070B">
        <w:rPr>
          <w:rFonts w:ascii="Arial" w:hAnsi="Arial" w:cs="Arial"/>
          <w:sz w:val="24"/>
          <w:szCs w:val="24"/>
          <w:lang w:val="en-US"/>
        </w:rPr>
        <w:tab/>
      </w:r>
      <w:r w:rsidRPr="001A070B">
        <w:rPr>
          <w:rFonts w:ascii="Arial" w:hAnsi="Arial" w:cs="Arial"/>
          <w:sz w:val="24"/>
          <w:szCs w:val="24"/>
          <w:lang w:val="en-US"/>
        </w:rPr>
        <w:tab/>
        <w:t>1 Orang</w:t>
      </w:r>
    </w:p>
    <w:p w14:paraId="5BBAFFF0" w14:textId="77777777" w:rsidR="001A070B" w:rsidRPr="001A070B" w:rsidRDefault="001A070B" w:rsidP="001A070B">
      <w:pPr>
        <w:spacing w:after="0" w:line="480" w:lineRule="auto"/>
        <w:ind w:left="709"/>
        <w:jc w:val="both"/>
        <w:rPr>
          <w:rFonts w:ascii="Arial" w:hAnsi="Arial" w:cs="Arial"/>
          <w:sz w:val="24"/>
          <w:szCs w:val="24"/>
          <w:lang w:val="en-US"/>
        </w:rPr>
      </w:pPr>
      <w:r w:rsidRPr="001A070B">
        <w:rPr>
          <w:rFonts w:ascii="Arial" w:hAnsi="Arial" w:cs="Arial"/>
          <w:sz w:val="24"/>
          <w:szCs w:val="24"/>
          <w:lang w:val="en-US"/>
        </w:rPr>
        <w:t>2. Raodatul Jannah</w:t>
      </w:r>
      <w:r w:rsidRPr="001A070B">
        <w:rPr>
          <w:rFonts w:ascii="Arial" w:hAnsi="Arial" w:cs="Arial"/>
          <w:sz w:val="24"/>
          <w:szCs w:val="24"/>
          <w:lang w:val="en-US"/>
        </w:rPr>
        <w:tab/>
      </w:r>
      <w:r w:rsidRPr="001A070B">
        <w:rPr>
          <w:rFonts w:ascii="Arial" w:hAnsi="Arial" w:cs="Arial"/>
          <w:sz w:val="24"/>
          <w:szCs w:val="24"/>
          <w:lang w:val="en-US"/>
        </w:rPr>
        <w:tab/>
      </w:r>
      <w:r w:rsidRPr="001A070B">
        <w:rPr>
          <w:rFonts w:ascii="Arial" w:hAnsi="Arial" w:cs="Arial"/>
          <w:sz w:val="24"/>
          <w:szCs w:val="24"/>
          <w:lang w:val="en-US"/>
        </w:rPr>
        <w:tab/>
      </w:r>
      <w:r w:rsidRPr="001A070B">
        <w:rPr>
          <w:rFonts w:ascii="Arial" w:hAnsi="Arial" w:cs="Arial"/>
          <w:sz w:val="24"/>
          <w:szCs w:val="24"/>
          <w:lang w:val="en-US"/>
        </w:rPr>
        <w:tab/>
      </w:r>
      <w:r w:rsidRPr="001A070B">
        <w:rPr>
          <w:rFonts w:ascii="Arial" w:hAnsi="Arial" w:cs="Arial"/>
          <w:sz w:val="24"/>
          <w:szCs w:val="24"/>
          <w:lang w:val="en-US"/>
        </w:rPr>
        <w:tab/>
        <w:t>1 Orang</w:t>
      </w:r>
    </w:p>
    <w:p w14:paraId="2FF993DF" w14:textId="77777777" w:rsidR="001A070B" w:rsidRPr="001A070B" w:rsidRDefault="001A070B" w:rsidP="001A070B">
      <w:pPr>
        <w:spacing w:after="0" w:line="480" w:lineRule="auto"/>
        <w:ind w:left="709"/>
        <w:jc w:val="both"/>
        <w:rPr>
          <w:rFonts w:ascii="Arial" w:hAnsi="Arial" w:cs="Arial"/>
          <w:sz w:val="24"/>
          <w:szCs w:val="24"/>
          <w:lang w:val="en-US"/>
        </w:rPr>
      </w:pPr>
      <w:r w:rsidRPr="001A070B">
        <w:rPr>
          <w:rFonts w:ascii="Arial" w:hAnsi="Arial" w:cs="Arial"/>
          <w:sz w:val="24"/>
          <w:szCs w:val="24"/>
          <w:lang w:val="en-US"/>
        </w:rPr>
        <w:tab/>
      </w:r>
      <w:r w:rsidRPr="001A070B">
        <w:rPr>
          <w:rFonts w:ascii="Arial" w:hAnsi="Arial" w:cs="Arial"/>
          <w:sz w:val="24"/>
          <w:szCs w:val="24"/>
          <w:lang w:val="en-US"/>
        </w:rPr>
        <w:tab/>
      </w:r>
      <w:r w:rsidRPr="001A070B">
        <w:rPr>
          <w:rFonts w:ascii="Arial" w:hAnsi="Arial" w:cs="Arial"/>
          <w:sz w:val="24"/>
          <w:szCs w:val="24"/>
          <w:lang w:val="en-US"/>
        </w:rPr>
        <w:tab/>
      </w:r>
      <w:r w:rsidRPr="001A070B">
        <w:rPr>
          <w:rFonts w:ascii="Arial" w:hAnsi="Arial" w:cs="Arial"/>
          <w:sz w:val="24"/>
          <w:szCs w:val="24"/>
          <w:lang w:val="en-US"/>
        </w:rPr>
        <w:tab/>
      </w:r>
      <w:r w:rsidRPr="001A070B">
        <w:rPr>
          <w:rFonts w:ascii="Arial" w:hAnsi="Arial" w:cs="Arial"/>
          <w:sz w:val="24"/>
          <w:szCs w:val="24"/>
          <w:lang w:val="en-US"/>
        </w:rPr>
        <w:tab/>
      </w:r>
      <w:r w:rsidRPr="001A070B">
        <w:rPr>
          <w:rFonts w:ascii="Arial" w:hAnsi="Arial" w:cs="Arial"/>
          <w:sz w:val="24"/>
          <w:szCs w:val="24"/>
          <w:lang w:val="en-US"/>
        </w:rPr>
        <w:tab/>
      </w:r>
      <w:r w:rsidRPr="001A070B">
        <w:rPr>
          <w:rFonts w:ascii="Arial" w:hAnsi="Arial" w:cs="Arial"/>
          <w:sz w:val="24"/>
          <w:szCs w:val="24"/>
          <w:lang w:val="en-US"/>
        </w:rPr>
        <w:tab/>
        <w:t>_________________ +</w:t>
      </w:r>
    </w:p>
    <w:p w14:paraId="14AAAB41" w14:textId="77777777" w:rsidR="001A070B" w:rsidRPr="001A070B" w:rsidRDefault="001A070B" w:rsidP="001A070B">
      <w:pPr>
        <w:spacing w:after="0" w:line="480" w:lineRule="auto"/>
        <w:ind w:left="720"/>
        <w:jc w:val="both"/>
        <w:rPr>
          <w:rFonts w:ascii="Arial" w:hAnsi="Arial" w:cs="Arial"/>
          <w:sz w:val="24"/>
          <w:szCs w:val="24"/>
          <w:lang w:val="en-US"/>
        </w:rPr>
      </w:pPr>
      <w:r w:rsidRPr="001A070B">
        <w:rPr>
          <w:rFonts w:ascii="Arial" w:hAnsi="Arial" w:cs="Arial"/>
          <w:sz w:val="24"/>
          <w:szCs w:val="24"/>
          <w:lang w:val="en-US"/>
        </w:rPr>
        <w:tab/>
      </w:r>
      <w:r w:rsidRPr="001A070B">
        <w:rPr>
          <w:rFonts w:ascii="Arial" w:hAnsi="Arial" w:cs="Arial"/>
          <w:sz w:val="24"/>
          <w:szCs w:val="24"/>
          <w:lang w:val="en-US"/>
        </w:rPr>
        <w:tab/>
      </w:r>
      <w:r w:rsidRPr="001A070B">
        <w:rPr>
          <w:rFonts w:ascii="Arial" w:hAnsi="Arial" w:cs="Arial"/>
          <w:sz w:val="24"/>
          <w:szCs w:val="24"/>
          <w:lang w:val="en-US"/>
        </w:rPr>
        <w:tab/>
      </w:r>
      <w:r w:rsidRPr="001A070B">
        <w:rPr>
          <w:rFonts w:ascii="Arial" w:hAnsi="Arial" w:cs="Arial"/>
          <w:sz w:val="24"/>
          <w:szCs w:val="24"/>
          <w:lang w:val="en-US"/>
        </w:rPr>
        <w:tab/>
        <w:t xml:space="preserve">Jumlah =   </w:t>
      </w:r>
      <w:r w:rsidRPr="001A070B">
        <w:rPr>
          <w:rFonts w:ascii="Arial" w:hAnsi="Arial" w:cs="Arial"/>
          <w:sz w:val="24"/>
          <w:szCs w:val="24"/>
          <w:lang w:val="en-US"/>
        </w:rPr>
        <w:tab/>
      </w:r>
      <w:r w:rsidRPr="001A070B">
        <w:rPr>
          <w:rFonts w:ascii="Arial" w:hAnsi="Arial" w:cs="Arial"/>
          <w:sz w:val="24"/>
          <w:szCs w:val="24"/>
          <w:lang w:val="en-US"/>
        </w:rPr>
        <w:tab/>
        <w:t>2 Orang</w:t>
      </w:r>
    </w:p>
    <w:p w14:paraId="72789CE6" w14:textId="77777777" w:rsidR="001A070B" w:rsidRPr="001A070B" w:rsidRDefault="001A070B" w:rsidP="001A070B">
      <w:pPr>
        <w:spacing w:after="0" w:line="240" w:lineRule="auto"/>
        <w:jc w:val="both"/>
        <w:rPr>
          <w:lang w:val="id-ID"/>
        </w:rPr>
      </w:pPr>
    </w:p>
    <w:p w14:paraId="18281DEA" w14:textId="77777777" w:rsidR="001A070B" w:rsidRPr="001A070B" w:rsidRDefault="001A070B" w:rsidP="001A070B">
      <w:pPr>
        <w:pStyle w:val="Heading2"/>
        <w:numPr>
          <w:ilvl w:val="0"/>
          <w:numId w:val="94"/>
        </w:numPr>
        <w:spacing w:line="480" w:lineRule="auto"/>
        <w:ind w:left="426" w:hanging="426"/>
        <w:rPr>
          <w:rFonts w:ascii="Arial" w:hAnsi="Arial" w:cs="Arial"/>
          <w:b/>
          <w:bCs/>
          <w:color w:val="auto"/>
          <w:sz w:val="24"/>
          <w:szCs w:val="24"/>
          <w:lang w:val="id-ID"/>
        </w:rPr>
      </w:pPr>
      <w:bookmarkStart w:id="61" w:name="_Toc156318600"/>
      <w:bookmarkStart w:id="62" w:name="_Toc157433141"/>
      <w:r w:rsidRPr="001A070B">
        <w:rPr>
          <w:rFonts w:ascii="Arial" w:hAnsi="Arial" w:cs="Arial"/>
          <w:b/>
          <w:bCs/>
          <w:color w:val="auto"/>
          <w:sz w:val="24"/>
          <w:szCs w:val="24"/>
          <w:lang w:val="id-ID"/>
        </w:rPr>
        <w:t xml:space="preserve">Teknik Pengumpulan </w:t>
      </w:r>
      <w:bookmarkEnd w:id="54"/>
      <w:r w:rsidRPr="001A070B">
        <w:rPr>
          <w:rFonts w:ascii="Arial" w:hAnsi="Arial" w:cs="Arial"/>
          <w:b/>
          <w:bCs/>
          <w:color w:val="auto"/>
          <w:sz w:val="24"/>
          <w:szCs w:val="24"/>
          <w:lang w:val="id-ID"/>
        </w:rPr>
        <w:t>D</w:t>
      </w:r>
      <w:r w:rsidRPr="001A070B">
        <w:rPr>
          <w:rFonts w:ascii="Arial" w:hAnsi="Arial" w:cs="Arial"/>
          <w:b/>
          <w:bCs/>
          <w:color w:val="auto"/>
          <w:sz w:val="24"/>
          <w:szCs w:val="24"/>
          <w:lang w:val="en-US"/>
        </w:rPr>
        <w:t>ata</w:t>
      </w:r>
      <w:bookmarkEnd w:id="55"/>
      <w:bookmarkEnd w:id="56"/>
      <w:bookmarkEnd w:id="61"/>
      <w:bookmarkEnd w:id="62"/>
    </w:p>
    <w:p w14:paraId="54D1775A" w14:textId="2FD26233" w:rsidR="001A070B" w:rsidRPr="001A070B" w:rsidRDefault="001A070B" w:rsidP="001A070B">
      <w:pPr>
        <w:widowControl w:val="0"/>
        <w:tabs>
          <w:tab w:val="left" w:pos="284"/>
        </w:tabs>
        <w:autoSpaceDE w:val="0"/>
        <w:autoSpaceDN w:val="0"/>
        <w:spacing w:before="1" w:after="0" w:line="480" w:lineRule="auto"/>
        <w:ind w:right="83"/>
        <w:jc w:val="both"/>
        <w:rPr>
          <w:rFonts w:ascii="Arial" w:hAnsi="Arial" w:cs="Arial"/>
          <w:color w:val="000000" w:themeColor="text1"/>
          <w:spacing w:val="-2"/>
          <w:sz w:val="24"/>
          <w:szCs w:val="24"/>
          <w:lang w:val="id-ID"/>
        </w:rPr>
      </w:pPr>
      <w:r w:rsidRPr="001A070B">
        <w:rPr>
          <w:rFonts w:ascii="Arial" w:hAnsi="Arial" w:cs="Arial"/>
          <w:color w:val="000000" w:themeColor="text1"/>
          <w:spacing w:val="-2"/>
          <w:sz w:val="24"/>
          <w:szCs w:val="24"/>
          <w:lang w:val="id-ID"/>
        </w:rPr>
        <w:t xml:space="preserve">        Teknik Pengumpulan data, dilakukan dengan menggunakan penelitian kepustakaan </w:t>
      </w:r>
      <w:r w:rsidRPr="001A070B">
        <w:rPr>
          <w:rFonts w:ascii="Arial" w:hAnsi="Arial" w:cs="Arial"/>
          <w:i/>
          <w:iCs/>
          <w:color w:val="000000" w:themeColor="text1"/>
          <w:spacing w:val="-2"/>
          <w:sz w:val="24"/>
          <w:szCs w:val="24"/>
          <w:lang w:val="id-ID"/>
        </w:rPr>
        <w:t xml:space="preserve">(library research). </w:t>
      </w:r>
      <w:r w:rsidRPr="001A070B">
        <w:rPr>
          <w:rFonts w:ascii="Arial" w:hAnsi="Arial" w:cs="Arial"/>
          <w:color w:val="000000" w:themeColor="text1"/>
          <w:spacing w:val="-2"/>
          <w:sz w:val="24"/>
          <w:szCs w:val="24"/>
          <w:lang w:val="id-ID"/>
        </w:rPr>
        <w:t>Yaitu dengan melakukan pengkajian terhadap data sekunder berupa bahan aturan primer (peraturan perundang-undangan), bahan aturan sekunder (laporan hasil penelitian, makalah, literatur, karya ilmiah yang dimuat dalam majalah ilmiah), dan bahan hukum tersier (kamus Bahasa Indonesia, kamus Bahasa Belanda, kamus Bahasa Inggris, kamus aturan, ensiklopedia, dan data statistik) yang relevan dengan permasalahan penelitian yang akan dikaji.</w:t>
      </w:r>
      <w:bookmarkStart w:id="63" w:name="_Toc61396539"/>
      <w:bookmarkStart w:id="64" w:name="_Toc65072484"/>
      <w:bookmarkStart w:id="65" w:name="_Toc122975050"/>
    </w:p>
    <w:p w14:paraId="28D17877" w14:textId="77777777" w:rsidR="001A070B" w:rsidRPr="001A070B" w:rsidRDefault="001A070B" w:rsidP="001A070B">
      <w:pPr>
        <w:pStyle w:val="Heading2"/>
        <w:numPr>
          <w:ilvl w:val="0"/>
          <w:numId w:val="94"/>
        </w:numPr>
        <w:spacing w:line="480" w:lineRule="auto"/>
        <w:ind w:left="426" w:hanging="426"/>
        <w:rPr>
          <w:rFonts w:ascii="Arial" w:hAnsi="Arial" w:cs="Arial"/>
          <w:b/>
          <w:bCs/>
          <w:color w:val="auto"/>
          <w:sz w:val="24"/>
          <w:szCs w:val="24"/>
          <w:lang w:val="id-ID"/>
        </w:rPr>
      </w:pPr>
      <w:bookmarkStart w:id="66" w:name="_Toc156318601"/>
      <w:bookmarkStart w:id="67" w:name="_Toc157433142"/>
      <w:r w:rsidRPr="001A070B">
        <w:rPr>
          <w:rFonts w:ascii="Arial" w:hAnsi="Arial" w:cs="Arial"/>
          <w:b/>
          <w:bCs/>
          <w:color w:val="auto"/>
          <w:sz w:val="24"/>
          <w:szCs w:val="24"/>
          <w:lang w:val="id-ID"/>
        </w:rPr>
        <w:t xml:space="preserve">Analisis </w:t>
      </w:r>
      <w:bookmarkEnd w:id="63"/>
      <w:r w:rsidRPr="001A070B">
        <w:rPr>
          <w:rFonts w:ascii="Arial" w:hAnsi="Arial" w:cs="Arial"/>
          <w:b/>
          <w:bCs/>
          <w:color w:val="auto"/>
          <w:sz w:val="24"/>
          <w:szCs w:val="24"/>
          <w:lang w:val="en-US"/>
        </w:rPr>
        <w:t>Data</w:t>
      </w:r>
      <w:bookmarkEnd w:id="64"/>
      <w:bookmarkEnd w:id="65"/>
      <w:bookmarkEnd w:id="66"/>
      <w:bookmarkEnd w:id="67"/>
      <w:r w:rsidRPr="001A070B">
        <w:rPr>
          <w:rFonts w:ascii="Arial" w:eastAsia="Times New Roman" w:hAnsi="Arial" w:cs="Arial"/>
          <w:b/>
          <w:bCs/>
          <w:color w:val="auto"/>
          <w:sz w:val="24"/>
          <w:szCs w:val="24"/>
          <w:lang w:val="id-ID"/>
        </w:rPr>
        <w:t xml:space="preserve">       </w:t>
      </w:r>
    </w:p>
    <w:p w14:paraId="07073F81" w14:textId="77777777" w:rsidR="001A070B" w:rsidRDefault="001A070B" w:rsidP="001A070B">
      <w:pPr>
        <w:widowControl w:val="0"/>
        <w:tabs>
          <w:tab w:val="left" w:pos="284"/>
        </w:tabs>
        <w:autoSpaceDE w:val="0"/>
        <w:autoSpaceDN w:val="0"/>
        <w:spacing w:after="0" w:line="480" w:lineRule="auto"/>
        <w:ind w:right="83" w:firstLine="709"/>
        <w:jc w:val="both"/>
        <w:rPr>
          <w:rFonts w:ascii="Arial" w:hAnsi="Arial" w:cs="Arial"/>
          <w:color w:val="000000" w:themeColor="text1"/>
          <w:spacing w:val="-2"/>
          <w:sz w:val="24"/>
          <w:szCs w:val="24"/>
          <w:lang w:val="en-US"/>
        </w:rPr>
      </w:pPr>
      <w:r w:rsidRPr="001A070B">
        <w:rPr>
          <w:rFonts w:ascii="Arial" w:hAnsi="Arial" w:cs="Arial"/>
          <w:color w:val="000000" w:themeColor="text1"/>
          <w:spacing w:val="-2"/>
          <w:sz w:val="24"/>
          <w:szCs w:val="24"/>
          <w:lang w:val="id-ID"/>
        </w:rPr>
        <w:t xml:space="preserve"> untuk menganalisis data yg diharapkan dalam penelitian ini diterapkan </w:t>
      </w:r>
      <w:r w:rsidRPr="001A070B">
        <w:rPr>
          <w:rFonts w:ascii="Arial" w:hAnsi="Arial" w:cs="Arial"/>
          <w:color w:val="000000" w:themeColor="text1"/>
          <w:spacing w:val="-2"/>
          <w:sz w:val="24"/>
          <w:szCs w:val="24"/>
          <w:lang w:val="id-ID"/>
        </w:rPr>
        <w:lastRenderedPageBreak/>
        <w:t>cara melalui penelitian kepustakaan yaitu dengan memakai alat studi dokumen, bahan-bahan hukum yang merupakan data sekunder. pertama dipilah serta dihimpun semua</w:t>
      </w:r>
      <w:r w:rsidRPr="001A070B">
        <w:rPr>
          <w:rFonts w:ascii="Arial" w:hAnsi="Arial" w:cs="Arial"/>
          <w:color w:val="000000" w:themeColor="text1"/>
          <w:spacing w:val="-2"/>
          <w:sz w:val="24"/>
          <w:szCs w:val="24"/>
          <w:lang w:val="en-US"/>
        </w:rPr>
        <w:t xml:space="preserve"> peraturan-peraturan yang berkaitan menggunakan bidang hukum yang menjadi objek penelitian. Kemudian setelah itu bahan-bahan tadi dipilih lagi asas-asas, doktrin serta ketentuan-ketentuan lain yang mengatur tentang tindak pidana perusakan dan penghancuran bangunan dan barang atau yang berkaitan dengan penelitian tersebut. Hasil yang didapat selanjutnya disusun sebuah kerangka yang sistematis sehingga lebih memudahkan dalam menganalisis data. Dalam menganalisis data, peneliti akan melakukan analisis terhadap data tersebut dengan memakai analisisis deskriptif kualitatif. Merupakan cara yang digunakan denga bekerja terhadap data, mengorganisir data, dan memilihnya menjadi satu kesatuan yang bisa diolah. Analisis data kualitatif adalah teknik yang menginterpretasikan serta menggambarkan data-data yang sudah dikumpulkan, sehingga tergambarkan secara menyeluruh dan secara umum mengenai keadaan yang sesungguhnya.</w:t>
      </w:r>
    </w:p>
    <w:p w14:paraId="54B03877" w14:textId="77777777" w:rsidR="001A070B" w:rsidRDefault="001A070B" w:rsidP="001A070B">
      <w:pPr>
        <w:widowControl w:val="0"/>
        <w:tabs>
          <w:tab w:val="left" w:pos="284"/>
        </w:tabs>
        <w:autoSpaceDE w:val="0"/>
        <w:autoSpaceDN w:val="0"/>
        <w:spacing w:after="0" w:line="480" w:lineRule="auto"/>
        <w:ind w:right="83" w:firstLine="709"/>
        <w:jc w:val="both"/>
        <w:rPr>
          <w:rFonts w:ascii="Arial" w:hAnsi="Arial" w:cs="Arial"/>
          <w:color w:val="000000" w:themeColor="text1"/>
          <w:spacing w:val="-2"/>
          <w:sz w:val="24"/>
          <w:szCs w:val="24"/>
          <w:lang w:val="en-US"/>
        </w:rPr>
      </w:pPr>
    </w:p>
    <w:p w14:paraId="4A95A879" w14:textId="77777777" w:rsidR="001A070B" w:rsidRDefault="001A070B" w:rsidP="001A070B">
      <w:pPr>
        <w:widowControl w:val="0"/>
        <w:tabs>
          <w:tab w:val="left" w:pos="284"/>
        </w:tabs>
        <w:autoSpaceDE w:val="0"/>
        <w:autoSpaceDN w:val="0"/>
        <w:spacing w:after="0" w:line="480" w:lineRule="auto"/>
        <w:ind w:right="83" w:firstLine="709"/>
        <w:jc w:val="both"/>
        <w:rPr>
          <w:rFonts w:ascii="Arial" w:hAnsi="Arial" w:cs="Arial"/>
          <w:color w:val="000000" w:themeColor="text1"/>
          <w:spacing w:val="-2"/>
          <w:sz w:val="24"/>
          <w:szCs w:val="24"/>
          <w:lang w:val="en-US"/>
        </w:rPr>
      </w:pPr>
    </w:p>
    <w:p w14:paraId="2F449FE1" w14:textId="77777777" w:rsidR="001A070B" w:rsidRDefault="001A070B" w:rsidP="001A070B">
      <w:pPr>
        <w:widowControl w:val="0"/>
        <w:tabs>
          <w:tab w:val="left" w:pos="284"/>
        </w:tabs>
        <w:autoSpaceDE w:val="0"/>
        <w:autoSpaceDN w:val="0"/>
        <w:spacing w:after="0" w:line="480" w:lineRule="auto"/>
        <w:ind w:right="83" w:firstLine="709"/>
        <w:jc w:val="both"/>
        <w:rPr>
          <w:rFonts w:ascii="Arial" w:hAnsi="Arial" w:cs="Arial"/>
          <w:color w:val="000000" w:themeColor="text1"/>
          <w:spacing w:val="-2"/>
          <w:sz w:val="24"/>
          <w:szCs w:val="24"/>
          <w:lang w:val="en-US"/>
        </w:rPr>
      </w:pPr>
    </w:p>
    <w:p w14:paraId="4FD4221D" w14:textId="77777777" w:rsidR="001A070B" w:rsidRDefault="001A070B" w:rsidP="001A070B">
      <w:pPr>
        <w:widowControl w:val="0"/>
        <w:tabs>
          <w:tab w:val="left" w:pos="284"/>
        </w:tabs>
        <w:autoSpaceDE w:val="0"/>
        <w:autoSpaceDN w:val="0"/>
        <w:spacing w:after="0" w:line="480" w:lineRule="auto"/>
        <w:ind w:right="83" w:firstLine="709"/>
        <w:jc w:val="both"/>
        <w:rPr>
          <w:rFonts w:ascii="Arial" w:hAnsi="Arial" w:cs="Arial"/>
          <w:color w:val="000000" w:themeColor="text1"/>
          <w:spacing w:val="-2"/>
          <w:sz w:val="24"/>
          <w:szCs w:val="24"/>
          <w:lang w:val="en-US"/>
        </w:rPr>
      </w:pPr>
    </w:p>
    <w:p w14:paraId="3FFBA6A6" w14:textId="77777777" w:rsidR="001A070B" w:rsidRDefault="001A070B" w:rsidP="001A070B">
      <w:pPr>
        <w:widowControl w:val="0"/>
        <w:tabs>
          <w:tab w:val="left" w:pos="284"/>
        </w:tabs>
        <w:autoSpaceDE w:val="0"/>
        <w:autoSpaceDN w:val="0"/>
        <w:spacing w:after="0" w:line="480" w:lineRule="auto"/>
        <w:ind w:right="83" w:firstLine="709"/>
        <w:jc w:val="both"/>
        <w:rPr>
          <w:rFonts w:ascii="Arial" w:hAnsi="Arial" w:cs="Arial"/>
          <w:color w:val="000000" w:themeColor="text1"/>
          <w:spacing w:val="-2"/>
          <w:sz w:val="24"/>
          <w:szCs w:val="24"/>
          <w:lang w:val="en-US"/>
        </w:rPr>
      </w:pPr>
    </w:p>
    <w:p w14:paraId="7626C460" w14:textId="77777777" w:rsidR="00E5209B" w:rsidRDefault="00E5209B" w:rsidP="001A070B">
      <w:pPr>
        <w:widowControl w:val="0"/>
        <w:tabs>
          <w:tab w:val="left" w:pos="284"/>
        </w:tabs>
        <w:autoSpaceDE w:val="0"/>
        <w:autoSpaceDN w:val="0"/>
        <w:spacing w:after="0" w:line="480" w:lineRule="auto"/>
        <w:ind w:right="83" w:firstLine="709"/>
        <w:jc w:val="both"/>
        <w:rPr>
          <w:rFonts w:ascii="Arial" w:hAnsi="Arial" w:cs="Arial"/>
          <w:color w:val="000000" w:themeColor="text1"/>
          <w:spacing w:val="-2"/>
          <w:sz w:val="24"/>
          <w:szCs w:val="24"/>
          <w:lang w:val="en-US"/>
        </w:rPr>
      </w:pPr>
    </w:p>
    <w:p w14:paraId="445FBA91" w14:textId="77777777" w:rsidR="00E03038" w:rsidRPr="001A070B" w:rsidRDefault="00E03038" w:rsidP="001A070B">
      <w:pPr>
        <w:widowControl w:val="0"/>
        <w:tabs>
          <w:tab w:val="left" w:pos="284"/>
        </w:tabs>
        <w:autoSpaceDE w:val="0"/>
        <w:autoSpaceDN w:val="0"/>
        <w:spacing w:after="0" w:line="480" w:lineRule="auto"/>
        <w:ind w:right="83" w:firstLine="709"/>
        <w:jc w:val="both"/>
        <w:rPr>
          <w:rFonts w:ascii="Arial" w:hAnsi="Arial" w:cs="Arial"/>
          <w:color w:val="000000" w:themeColor="text1"/>
          <w:spacing w:val="-2"/>
          <w:sz w:val="24"/>
          <w:szCs w:val="24"/>
          <w:lang w:val="en-US"/>
        </w:rPr>
      </w:pPr>
    </w:p>
    <w:p w14:paraId="0609EFB5" w14:textId="77777777" w:rsidR="00E5209B" w:rsidRDefault="00E5209B" w:rsidP="00582F2F">
      <w:pPr>
        <w:pStyle w:val="ListParagraph"/>
        <w:spacing w:after="0" w:line="480" w:lineRule="auto"/>
        <w:jc w:val="center"/>
        <w:outlineLvl w:val="0"/>
        <w:rPr>
          <w:rFonts w:ascii="Arial" w:eastAsia="Calibri" w:hAnsi="Arial" w:cs="Arial"/>
          <w:b/>
          <w:sz w:val="24"/>
          <w:szCs w:val="24"/>
        </w:rPr>
      </w:pPr>
      <w:bookmarkStart w:id="68" w:name="_Toc157433143"/>
      <w:r>
        <w:rPr>
          <w:rFonts w:ascii="Arial" w:eastAsia="Calibri" w:hAnsi="Arial" w:cs="Arial"/>
          <w:b/>
          <w:sz w:val="24"/>
          <w:szCs w:val="24"/>
        </w:rPr>
        <w:lastRenderedPageBreak/>
        <w:t>BAB IV</w:t>
      </w:r>
      <w:bookmarkEnd w:id="68"/>
    </w:p>
    <w:p w14:paraId="124AC25B" w14:textId="468C0E35" w:rsidR="00982598" w:rsidRDefault="00982598" w:rsidP="00582F2F">
      <w:pPr>
        <w:pStyle w:val="ListParagraph"/>
        <w:spacing w:after="0" w:line="480" w:lineRule="auto"/>
        <w:jc w:val="center"/>
        <w:outlineLvl w:val="0"/>
        <w:rPr>
          <w:rFonts w:ascii="Arial" w:eastAsia="Calibri" w:hAnsi="Arial" w:cs="Arial"/>
          <w:b/>
          <w:sz w:val="24"/>
          <w:szCs w:val="24"/>
        </w:rPr>
      </w:pPr>
      <w:bookmarkStart w:id="69" w:name="_Toc157433144"/>
      <w:r w:rsidRPr="00982598">
        <w:rPr>
          <w:rFonts w:ascii="Arial" w:eastAsia="Calibri" w:hAnsi="Arial" w:cs="Arial"/>
          <w:b/>
          <w:sz w:val="24"/>
          <w:szCs w:val="24"/>
        </w:rPr>
        <w:t>HASIL ANALISIS DAN PEMBAHASAN</w:t>
      </w:r>
      <w:bookmarkEnd w:id="69"/>
    </w:p>
    <w:p w14:paraId="25C4A955" w14:textId="77777777" w:rsidR="00A5261F" w:rsidRPr="00982598" w:rsidRDefault="00A5261F" w:rsidP="00582F2F">
      <w:pPr>
        <w:pStyle w:val="ListParagraph"/>
        <w:spacing w:after="0" w:line="480" w:lineRule="auto"/>
        <w:jc w:val="center"/>
        <w:outlineLvl w:val="0"/>
        <w:rPr>
          <w:rFonts w:ascii="Arial" w:eastAsia="Calibri" w:hAnsi="Arial" w:cs="Arial"/>
          <w:b/>
          <w:sz w:val="24"/>
          <w:szCs w:val="24"/>
        </w:rPr>
      </w:pPr>
    </w:p>
    <w:p w14:paraId="19F32BA7" w14:textId="77777777" w:rsidR="00DC6326" w:rsidRPr="00DC6326" w:rsidRDefault="00DC6326" w:rsidP="00DC6326">
      <w:pPr>
        <w:pStyle w:val="Heading2"/>
        <w:numPr>
          <w:ilvl w:val="0"/>
          <w:numId w:val="100"/>
        </w:numPr>
        <w:spacing w:line="480" w:lineRule="auto"/>
        <w:ind w:left="426" w:hanging="426"/>
        <w:rPr>
          <w:rFonts w:ascii="Arial" w:hAnsi="Arial" w:cs="Arial"/>
          <w:b/>
          <w:bCs/>
          <w:color w:val="auto"/>
          <w:sz w:val="24"/>
          <w:szCs w:val="24"/>
        </w:rPr>
      </w:pPr>
      <w:bookmarkStart w:id="70" w:name="_Toc156318603"/>
      <w:bookmarkStart w:id="71" w:name="_Toc157433145"/>
      <w:bookmarkStart w:id="72" w:name="_Hlk157106239"/>
      <w:r w:rsidRPr="00DC6326">
        <w:rPr>
          <w:rFonts w:ascii="Arial" w:hAnsi="Arial" w:cs="Arial"/>
          <w:b/>
          <w:bCs/>
          <w:color w:val="auto"/>
          <w:sz w:val="24"/>
          <w:szCs w:val="24"/>
        </w:rPr>
        <w:t>Upaya Penegak Hukum Pidana dalam penghancuran dan Pengrusakan yang dilakukan secara Bersama-sama</w:t>
      </w:r>
      <w:bookmarkEnd w:id="70"/>
      <w:bookmarkEnd w:id="71"/>
    </w:p>
    <w:bookmarkEnd w:id="72"/>
    <w:p w14:paraId="20DE6E47" w14:textId="77777777" w:rsidR="00DC6326" w:rsidRPr="007455E8" w:rsidRDefault="00DC6326" w:rsidP="00DC6326">
      <w:pPr>
        <w:pStyle w:val="NoSpacing"/>
        <w:spacing w:line="480" w:lineRule="auto"/>
        <w:ind w:firstLine="720"/>
        <w:jc w:val="both"/>
        <w:rPr>
          <w:rFonts w:ascii="Arial" w:hAnsi="Arial" w:cs="Arial"/>
          <w:sz w:val="24"/>
          <w:szCs w:val="24"/>
        </w:rPr>
      </w:pPr>
      <w:r w:rsidRPr="007455E8">
        <w:rPr>
          <w:rFonts w:ascii="Arial" w:hAnsi="Arial" w:cs="Arial"/>
          <w:sz w:val="24"/>
          <w:szCs w:val="24"/>
        </w:rPr>
        <w:t xml:space="preserve">Penegakan hukum pidana di Indonesia masih belum tercapai apa yang diharapkan. Hal ini tidak terlepas dari kekurangan- kekurangan yang terdapat pada setiap komponen- komponen penegak hukum, baik peraturan maupun aparat hukumnya.  </w:t>
      </w:r>
    </w:p>
    <w:p w14:paraId="10395B4D" w14:textId="77777777" w:rsidR="00DC6326" w:rsidRPr="007455E8" w:rsidRDefault="00DC6326" w:rsidP="00DC6326">
      <w:pPr>
        <w:pStyle w:val="NoSpacing"/>
        <w:spacing w:line="480" w:lineRule="auto"/>
        <w:ind w:firstLine="720"/>
        <w:jc w:val="both"/>
        <w:rPr>
          <w:rFonts w:ascii="Arial" w:hAnsi="Arial" w:cs="Arial"/>
          <w:sz w:val="24"/>
          <w:szCs w:val="24"/>
        </w:rPr>
      </w:pPr>
      <w:r w:rsidRPr="007455E8">
        <w:rPr>
          <w:rFonts w:ascii="Arial" w:hAnsi="Arial" w:cs="Arial"/>
          <w:sz w:val="24"/>
          <w:szCs w:val="24"/>
        </w:rPr>
        <w:t xml:space="preserve">Penegakan hukum merupakan bagian dari setiap aktivitas kehidupan yang pada hakekatnya merupakan interaksi antara berbagai perilaku manusia dan mewakili berbagai kepentingan dalam kerangka aturan yang disepakati bersama dalam peraturan tertulis maupun tidak tertulis yang berlaku. Tujuan perjanjian tertulis bersama dalam suatu produk perundang-undangan adalah untuk mengatur kehidupan bermasyarakat, berbangsa, dan bernegara agar lebih teratur dan memiliki kepastian hukum. </w:t>
      </w:r>
    </w:p>
    <w:p w14:paraId="03706182" w14:textId="77777777" w:rsidR="00DC6326" w:rsidRPr="005A79BB" w:rsidRDefault="00DC6326" w:rsidP="00DC6326">
      <w:pPr>
        <w:pStyle w:val="NoSpacing"/>
        <w:spacing w:line="480" w:lineRule="auto"/>
        <w:jc w:val="both"/>
        <w:rPr>
          <w:rFonts w:ascii="Arial" w:eastAsia="Times New Roman" w:hAnsi="Arial" w:cs="Arial"/>
          <w:color w:val="000000"/>
          <w:kern w:val="2"/>
          <w:sz w:val="24"/>
          <w:szCs w:val="24"/>
          <w:lang w:val="en-US"/>
        </w:rPr>
      </w:pPr>
      <w:r w:rsidRPr="005A79BB">
        <w:rPr>
          <w:rFonts w:ascii="Arial" w:hAnsi="Arial" w:cs="Arial"/>
          <w:sz w:val="24"/>
          <w:szCs w:val="24"/>
        </w:rPr>
        <w:t>Instansi yang diberi izin, seperti kepolisian, kejaksaan, dan perwakilan pemerintah, adalah penanggung jawab penegakan hukum itu sendiri. Karena undang-undang mengandung perintah dan paksaan (koreksi), maka dari awal diperlukan bantuan untuk melaksanakan perintah tersebu</w:t>
      </w:r>
      <w:r w:rsidRPr="005A79BB">
        <w:rPr>
          <w:rFonts w:ascii="Arial" w:hAnsi="Arial" w:cs="Arial"/>
          <w:sz w:val="24"/>
          <w:szCs w:val="24"/>
          <w:lang w:val="en-US"/>
        </w:rPr>
        <w:t>t</w:t>
      </w:r>
      <w:r w:rsidRPr="005A79BB">
        <w:rPr>
          <w:rStyle w:val="FootnoteReference"/>
          <w:rFonts w:ascii="Arial" w:hAnsi="Arial" w:cs="Arial"/>
          <w:sz w:val="24"/>
          <w:szCs w:val="24"/>
          <w:shd w:val="clear" w:color="auto" w:fill="FFFFFF"/>
          <w:lang w:val="en-US" w:eastAsia="id-ID"/>
        </w:rPr>
        <w:footnoteReference w:id="17"/>
      </w:r>
      <w:r w:rsidRPr="005A79BB">
        <w:rPr>
          <w:rFonts w:ascii="Arial" w:hAnsi="Arial" w:cs="Arial"/>
          <w:sz w:val="24"/>
          <w:szCs w:val="24"/>
          <w:lang w:val="en-US"/>
        </w:rPr>
        <w:t>.</w:t>
      </w:r>
      <w:r w:rsidRPr="005A79BB">
        <w:rPr>
          <w:rFonts w:ascii="Arial" w:eastAsia="Times New Roman" w:hAnsi="Arial" w:cs="Arial"/>
          <w:b/>
          <w:color w:val="000000"/>
          <w:kern w:val="2"/>
          <w:sz w:val="24"/>
          <w:szCs w:val="24"/>
          <w:lang w:val="en-US"/>
          <w14:ligatures w14:val="standardContextual"/>
        </w:rPr>
        <w:t xml:space="preserve"> </w:t>
      </w:r>
      <w:r w:rsidRPr="005A79BB">
        <w:rPr>
          <w:rFonts w:ascii="Arial" w:eastAsia="Times New Roman" w:hAnsi="Arial" w:cs="Arial"/>
          <w:color w:val="000000"/>
          <w:kern w:val="2"/>
          <w:sz w:val="24"/>
          <w:szCs w:val="24"/>
          <w:lang w:val="en-US"/>
        </w:rPr>
        <w:t xml:space="preserve">Sebagai contoh, upaya kepolisian dalam memberantas tindak pidana perusakan pos </w:t>
      </w:r>
      <w:r w:rsidRPr="005A79BB">
        <w:rPr>
          <w:rFonts w:ascii="Arial" w:eastAsia="Times New Roman" w:hAnsi="Arial" w:cs="Arial"/>
          <w:color w:val="000000"/>
          <w:kern w:val="2"/>
          <w:sz w:val="24"/>
          <w:szCs w:val="24"/>
          <w:lang w:val="en-US"/>
        </w:rPr>
        <w:lastRenderedPageBreak/>
        <w:t xml:space="preserve">polisi lalu lintas di Kota Makassar dapat dijadikan gambaran. Penegakan hukum pada perusakan pos polantas di Kota Makassar  ternyata belum difungsikan sebagaimana mestinya. Padahal dalam peraturan perundang- undangan secara jelas mengatur dan melarang perbuatan kejahatan tersebut </w:t>
      </w:r>
    </w:p>
    <w:p w14:paraId="0959651D" w14:textId="77777777" w:rsidR="00DC6326" w:rsidRPr="00DC6326" w:rsidRDefault="00DC6326" w:rsidP="00DC6326">
      <w:pPr>
        <w:spacing w:after="4" w:line="480" w:lineRule="auto"/>
        <w:ind w:left="-15" w:firstLine="568"/>
        <w:jc w:val="both"/>
        <w:rPr>
          <w:rFonts w:ascii="Arial" w:eastAsia="Times New Roman" w:hAnsi="Arial" w:cs="Arial"/>
          <w:b/>
          <w:color w:val="000000"/>
          <w:kern w:val="2"/>
          <w:sz w:val="24"/>
          <w:szCs w:val="24"/>
          <w:lang w:val="en-US"/>
        </w:rPr>
      </w:pPr>
      <w:r w:rsidRPr="00DC6326">
        <w:rPr>
          <w:rFonts w:ascii="Arial" w:eastAsia="Times New Roman" w:hAnsi="Arial" w:cs="Arial"/>
          <w:color w:val="000000"/>
          <w:kern w:val="2"/>
          <w:sz w:val="24"/>
          <w:szCs w:val="24"/>
          <w:lang w:val="en-US"/>
        </w:rPr>
        <w:t xml:space="preserve">Perusakan pos polisi lalu lintas yang terjadi di Kota Makassar harus dilakukan dengan proses penegakan hukum pidana berdasarkan PASAL 15 Undang-Undang no 2 tahun 2022 tentang kepolisian yang berupa pelaporan, penyelidikan dan penyidikan tanpa melihat berat ringannya kerusakan pospolantas, bertujuan memberikan efek jera pada pelaku dan menakut-nakuti orang yang akan melakukan perbuatan yang sama atau diikuti oleh orang lain.  </w:t>
      </w:r>
    </w:p>
    <w:p w14:paraId="4588B571" w14:textId="77777777" w:rsidR="00DC6326" w:rsidRPr="00DC6326" w:rsidRDefault="00DC6326" w:rsidP="00DC6326">
      <w:pPr>
        <w:spacing w:after="4" w:line="480" w:lineRule="auto"/>
        <w:ind w:left="-15" w:firstLine="568"/>
        <w:jc w:val="both"/>
        <w:rPr>
          <w:rFonts w:ascii="Arial" w:eastAsia="Times New Roman" w:hAnsi="Arial" w:cs="Arial"/>
          <w:b/>
          <w:color w:val="000000"/>
          <w:kern w:val="2"/>
          <w:sz w:val="24"/>
          <w:szCs w:val="24"/>
          <w:lang w:val="en-US"/>
        </w:rPr>
      </w:pPr>
      <w:r w:rsidRPr="00DC6326">
        <w:rPr>
          <w:rFonts w:ascii="Arial" w:eastAsia="Times New Roman" w:hAnsi="Arial" w:cs="Arial"/>
          <w:color w:val="000000"/>
          <w:kern w:val="2"/>
          <w:sz w:val="24"/>
          <w:szCs w:val="24"/>
          <w:lang w:val="en-US"/>
        </w:rPr>
        <w:t xml:space="preserve">Sebagaimana penulis telah melakukan wawancara dengan Bapak Briptu Aswin Hidayatullah,SH selaku Penyidik reskrim Polrestabes Makassar , pada tanggal 25 Januari 2024 yang  mengatakan : </w:t>
      </w:r>
    </w:p>
    <w:p w14:paraId="28A59AD3" w14:textId="77777777" w:rsidR="00DC6326" w:rsidRPr="00DC6326" w:rsidRDefault="00DC6326" w:rsidP="00DC6326">
      <w:pPr>
        <w:spacing w:after="4" w:line="480" w:lineRule="auto"/>
        <w:ind w:left="578" w:right="567" w:hanging="10"/>
        <w:jc w:val="both"/>
        <w:rPr>
          <w:rFonts w:ascii="Arial" w:eastAsia="Times New Roman" w:hAnsi="Arial" w:cs="Arial"/>
          <w:b/>
          <w:color w:val="000000"/>
          <w:kern w:val="2"/>
          <w:sz w:val="24"/>
          <w:szCs w:val="24"/>
          <w:lang w:val="en-US"/>
        </w:rPr>
      </w:pPr>
      <w:r w:rsidRPr="00DC6326">
        <w:rPr>
          <w:rFonts w:ascii="Arial" w:eastAsia="Times New Roman" w:hAnsi="Arial" w:cs="Arial"/>
          <w:color w:val="000000"/>
          <w:kern w:val="2"/>
          <w:sz w:val="24"/>
          <w:szCs w:val="24"/>
          <w:lang w:val="en-US"/>
        </w:rPr>
        <w:t xml:space="preserve">“Kasus perusakan pos polantas ini yang terjadi di pertigaan antara jl. AP. Pettarani-jl. Alauddin masih dalam proses penyelidikan yang dimana penyidik  mendapatkan barang bukti yang berupa botol mineral berisikan bensin di lemparkan ke kea arah pos polisi yang menganai kaca pos polisi dan aksi vandalisme dengan menulis di dinding bagian luar dengan bertuliskan “polisi membunuh suporter arema “dengan berdasrkan alat bukti tersebut penyidik kemudian </w:t>
      </w:r>
    </w:p>
    <w:p w14:paraId="74316445" w14:textId="77777777" w:rsidR="00DC6326" w:rsidRDefault="00DC6326" w:rsidP="00DC6326">
      <w:pPr>
        <w:pStyle w:val="NoSpacing"/>
        <w:spacing w:line="480" w:lineRule="auto"/>
        <w:jc w:val="both"/>
        <w:rPr>
          <w:rFonts w:ascii="Arial" w:hAnsi="Arial" w:cs="Arial"/>
          <w:sz w:val="24"/>
          <w:szCs w:val="24"/>
          <w:lang w:val="en-US"/>
        </w:rPr>
      </w:pPr>
      <w:r w:rsidRPr="005A79BB">
        <w:rPr>
          <w:rFonts w:ascii="Arial" w:hAnsi="Arial" w:cs="Arial"/>
          <w:sz w:val="24"/>
          <w:szCs w:val="24"/>
          <w:lang w:val="en-US"/>
        </w:rPr>
        <w:lastRenderedPageBreak/>
        <w:t xml:space="preserve">menerapkan </w:t>
      </w:r>
      <w:r>
        <w:rPr>
          <w:rFonts w:ascii="Arial" w:hAnsi="Arial" w:cs="Arial"/>
          <w:sz w:val="24"/>
          <w:szCs w:val="24"/>
          <w:lang w:val="en-US"/>
        </w:rPr>
        <w:t>PASAL</w:t>
      </w:r>
      <w:r w:rsidRPr="005A79BB">
        <w:rPr>
          <w:rFonts w:ascii="Arial" w:hAnsi="Arial" w:cs="Arial"/>
          <w:sz w:val="24"/>
          <w:szCs w:val="24"/>
          <w:lang w:val="en-US"/>
        </w:rPr>
        <w:t xml:space="preserve"> 406 KUHP yang berbunyi : “Barang siapa</w:t>
      </w:r>
      <w:r w:rsidRPr="005A79BB">
        <w:rPr>
          <w:lang w:val="en-US"/>
        </w:rPr>
        <w:t xml:space="preserve"> </w:t>
      </w:r>
      <w:r w:rsidRPr="005A79BB">
        <w:rPr>
          <w:rFonts w:ascii="Arial" w:hAnsi="Arial" w:cs="Arial"/>
          <w:sz w:val="24"/>
          <w:szCs w:val="24"/>
          <w:lang w:val="en-US"/>
        </w:rPr>
        <w:t>dengan sengaja dan dengan melawan hak membinasakan, merusak, membuat hingga tidak dapat dipakai lagi atau menghilangkan sesuatu barang</w:t>
      </w:r>
      <w:r>
        <w:rPr>
          <w:rFonts w:ascii="Arial" w:hAnsi="Arial" w:cs="Arial"/>
          <w:sz w:val="24"/>
          <w:szCs w:val="24"/>
          <w:lang w:val="en-US"/>
        </w:rPr>
        <w:t xml:space="preserve"> </w:t>
      </w:r>
      <w:r w:rsidRPr="005A79BB">
        <w:rPr>
          <w:rFonts w:ascii="Arial" w:hAnsi="Arial" w:cs="Arial"/>
          <w:sz w:val="24"/>
          <w:szCs w:val="24"/>
          <w:lang w:val="en-US"/>
        </w:rPr>
        <w:t xml:space="preserve">yang sama sekali atau sebagiannya kepunyaan orang lain, dihukum penjara selama-lamanya 2 (dua) tahun 8 (delapan) bulan atau denda sebanyak-banyaknya Rp.4.500,- (empat ribu lima ratus rupiah)”, untuk semntara ini alat bukti yang di gunakan belum cukup untuk penetapkan tersangka karena belum memenuhi unsur alat bukti sesuai </w:t>
      </w:r>
      <w:r>
        <w:rPr>
          <w:rFonts w:ascii="Arial" w:hAnsi="Arial" w:cs="Arial"/>
          <w:sz w:val="24"/>
          <w:szCs w:val="24"/>
          <w:lang w:val="en-US"/>
        </w:rPr>
        <w:t>PASAL</w:t>
      </w:r>
      <w:r w:rsidRPr="005A79BB">
        <w:rPr>
          <w:rFonts w:ascii="Arial" w:hAnsi="Arial" w:cs="Arial"/>
          <w:sz w:val="24"/>
          <w:szCs w:val="24"/>
          <w:lang w:val="en-US"/>
        </w:rPr>
        <w:t xml:space="preserve"> 184 ayat 1 KUHAP tentang alat bukti yang sah menurut hukum.</w:t>
      </w:r>
      <w:r>
        <w:rPr>
          <w:rStyle w:val="FootnoteReference"/>
          <w:rFonts w:ascii="Arial" w:hAnsi="Arial" w:cs="Arial"/>
          <w:sz w:val="24"/>
          <w:szCs w:val="24"/>
          <w:lang w:val="en-US"/>
        </w:rPr>
        <w:footnoteReference w:id="18"/>
      </w:r>
    </w:p>
    <w:p w14:paraId="25E0A02E" w14:textId="77777777" w:rsidR="00DC6326" w:rsidRPr="00DC6326" w:rsidRDefault="00DC6326" w:rsidP="00DC6326">
      <w:pPr>
        <w:spacing w:after="4" w:line="480" w:lineRule="auto"/>
        <w:ind w:left="-15" w:firstLine="568"/>
        <w:jc w:val="both"/>
        <w:rPr>
          <w:rFonts w:ascii="Arial" w:eastAsia="Times New Roman" w:hAnsi="Arial" w:cs="Arial"/>
          <w:b/>
          <w:color w:val="000000"/>
          <w:kern w:val="2"/>
          <w:sz w:val="24"/>
          <w:szCs w:val="24"/>
          <w:lang w:val="en-US"/>
        </w:rPr>
      </w:pPr>
      <w:r w:rsidRPr="00DC6326">
        <w:rPr>
          <w:rFonts w:ascii="Arial" w:eastAsia="Times New Roman" w:hAnsi="Arial" w:cs="Arial"/>
          <w:color w:val="000000"/>
          <w:kern w:val="2"/>
          <w:sz w:val="24"/>
          <w:szCs w:val="24"/>
          <w:lang w:val="en-US"/>
        </w:rPr>
        <w:t xml:space="preserve">Penulis menganalisis dalam kasus tersebut telah di temukan alat bukti permulaan yang cukup yaitu berupa botol mineral berisikan bensin serta kaleng cat yang digunakan melakukan aksi kejahatan yang kemudian menetapkan tersangka yang hingga saat ini masih dalam pencarian sehingga penyidik belum bisa melaksanakan tugas berdasarkan pasal 16 Undang-undang No 2 tahun 2002 tentang kepolisian Republik Indonesia yaitu melakukan rangkaian upaya penyelidikan dan melakukan penegakan hukum pada tingkat penyidikan. </w:t>
      </w:r>
    </w:p>
    <w:p w14:paraId="52759F1A" w14:textId="28C8EF85" w:rsidR="00DC6326" w:rsidRDefault="00DC6326" w:rsidP="00DC6326">
      <w:pPr>
        <w:pStyle w:val="NoSpacing"/>
        <w:spacing w:line="480" w:lineRule="auto"/>
        <w:ind w:firstLine="553"/>
        <w:jc w:val="both"/>
        <w:rPr>
          <w:rFonts w:ascii="Arial" w:eastAsia="Times New Roman" w:hAnsi="Arial" w:cs="Arial"/>
          <w:color w:val="000000"/>
          <w:kern w:val="2"/>
          <w:sz w:val="24"/>
          <w:lang w:val="en-US"/>
        </w:rPr>
      </w:pPr>
      <w:r w:rsidRPr="00767585">
        <w:rPr>
          <w:rFonts w:ascii="Arial" w:eastAsia="Times New Roman" w:hAnsi="Arial" w:cs="Arial"/>
          <w:color w:val="000000"/>
          <w:kern w:val="2"/>
          <w:sz w:val="24"/>
          <w:lang w:val="en-US"/>
        </w:rPr>
        <w:t>faktor yang mempengaruhi penegakan hukum, sehingga ide-ide atau keinginan-keinginan yang abstrak tersebut menjadi kenyataan, adapun 3 (tiga) faktor tersebut antara lain</w:t>
      </w:r>
      <w:r>
        <w:rPr>
          <w:rStyle w:val="FootnoteReference"/>
          <w:rFonts w:ascii="Arial" w:hAnsi="Arial" w:cs="Arial"/>
          <w:sz w:val="24"/>
          <w:szCs w:val="24"/>
          <w:lang w:val="en-US"/>
        </w:rPr>
        <w:footnoteReference w:id="19"/>
      </w:r>
    </w:p>
    <w:p w14:paraId="0BF518C1" w14:textId="77777777" w:rsidR="00DC6326" w:rsidRDefault="00DC6326" w:rsidP="00DC6326">
      <w:pPr>
        <w:pStyle w:val="NoSpacing"/>
        <w:spacing w:line="480" w:lineRule="auto"/>
        <w:ind w:firstLine="553"/>
        <w:jc w:val="both"/>
        <w:rPr>
          <w:rFonts w:ascii="Arial" w:eastAsia="Times New Roman" w:hAnsi="Arial" w:cs="Arial"/>
          <w:color w:val="000000"/>
          <w:kern w:val="2"/>
          <w:sz w:val="24"/>
          <w:lang w:val="en-US"/>
        </w:rPr>
      </w:pPr>
    </w:p>
    <w:p w14:paraId="667F7C74" w14:textId="77777777" w:rsidR="00DC6326" w:rsidRPr="00DC6326" w:rsidRDefault="00DC6326" w:rsidP="00DC6326">
      <w:pPr>
        <w:pStyle w:val="NoSpacing"/>
        <w:spacing w:line="480" w:lineRule="auto"/>
        <w:ind w:firstLine="553"/>
        <w:jc w:val="both"/>
        <w:rPr>
          <w:rFonts w:ascii="Arial" w:eastAsia="Times New Roman" w:hAnsi="Arial" w:cs="Arial"/>
          <w:color w:val="000000"/>
          <w:kern w:val="2"/>
          <w:sz w:val="24"/>
          <w:lang w:val="en-US"/>
        </w:rPr>
      </w:pPr>
    </w:p>
    <w:p w14:paraId="056587D5" w14:textId="77777777" w:rsidR="00DC6326" w:rsidRPr="00DC6326" w:rsidRDefault="00DC6326" w:rsidP="00DC6326">
      <w:pPr>
        <w:pStyle w:val="ListParagraph"/>
        <w:numPr>
          <w:ilvl w:val="0"/>
          <w:numId w:val="98"/>
        </w:numPr>
        <w:spacing w:after="114" w:line="480" w:lineRule="auto"/>
        <w:ind w:right="54"/>
        <w:contextualSpacing w:val="0"/>
        <w:jc w:val="both"/>
        <w:rPr>
          <w:rFonts w:ascii="Arial" w:eastAsia="Times New Roman" w:hAnsi="Arial" w:cs="Arial"/>
          <w:b/>
          <w:color w:val="000000"/>
          <w:kern w:val="2"/>
          <w:sz w:val="24"/>
          <w:szCs w:val="24"/>
          <w:lang w:val="en-US"/>
        </w:rPr>
      </w:pPr>
      <w:r w:rsidRPr="00DC6326">
        <w:rPr>
          <w:rFonts w:ascii="Arial" w:eastAsia="Times New Roman" w:hAnsi="Arial" w:cs="Arial"/>
          <w:color w:val="000000"/>
          <w:kern w:val="2"/>
          <w:sz w:val="24"/>
          <w:szCs w:val="24"/>
          <w:lang w:val="en-US"/>
        </w:rPr>
        <w:t xml:space="preserve">Faktor penegak hukum </w:t>
      </w:r>
    </w:p>
    <w:p w14:paraId="2318B2A0" w14:textId="77777777" w:rsidR="00DC6326" w:rsidRPr="00DC6326" w:rsidRDefault="00DC6326" w:rsidP="00DC6326">
      <w:pPr>
        <w:spacing w:after="4" w:line="480" w:lineRule="auto"/>
        <w:ind w:left="-15" w:firstLine="568"/>
        <w:jc w:val="both"/>
        <w:rPr>
          <w:rFonts w:ascii="Arial" w:eastAsia="Times New Roman" w:hAnsi="Arial" w:cs="Arial"/>
          <w:b/>
          <w:color w:val="000000"/>
          <w:kern w:val="2"/>
          <w:sz w:val="24"/>
          <w:szCs w:val="24"/>
          <w:lang w:val="en-US"/>
        </w:rPr>
      </w:pPr>
      <w:r w:rsidRPr="00DC6326">
        <w:rPr>
          <w:rFonts w:ascii="Arial" w:eastAsia="Times New Roman" w:hAnsi="Arial" w:cs="Arial"/>
          <w:color w:val="000000"/>
          <w:kern w:val="2"/>
          <w:sz w:val="24"/>
          <w:szCs w:val="24"/>
          <w:lang w:val="en-US"/>
        </w:rPr>
        <w:t>PASAL 1 angka 2 Kitab Undang-Undang Hukum Acara Pidana(KUHAP) yang memberikan pernyataan bahwa yang dimaksud dengan penyidikan adalah serangkaian tindakan penyidik dalam hal dan menurut cara yang diatur dalam undangundang ini untuk mencari serta mengumpulkan bukti yang dengan bukti itu membuat tentang tindak pidana yang terjadi dan guna menemukan tersangka</w:t>
      </w:r>
    </w:p>
    <w:p w14:paraId="0589591A" w14:textId="77777777" w:rsidR="00DC6326" w:rsidRPr="00DC6326" w:rsidRDefault="00DC6326" w:rsidP="00DC6326">
      <w:pPr>
        <w:pStyle w:val="ListParagraph"/>
        <w:numPr>
          <w:ilvl w:val="0"/>
          <w:numId w:val="98"/>
        </w:numPr>
        <w:spacing w:after="4" w:line="480" w:lineRule="auto"/>
        <w:contextualSpacing w:val="0"/>
        <w:jc w:val="both"/>
        <w:rPr>
          <w:rFonts w:ascii="Arial" w:eastAsia="Times New Roman" w:hAnsi="Arial" w:cs="Arial"/>
          <w:b/>
          <w:color w:val="000000"/>
          <w:kern w:val="2"/>
          <w:sz w:val="24"/>
          <w:szCs w:val="24"/>
          <w:lang w:val="en-US"/>
        </w:rPr>
      </w:pPr>
      <w:r w:rsidRPr="00DC6326">
        <w:rPr>
          <w:rFonts w:ascii="Arial" w:eastAsia="Times New Roman" w:hAnsi="Arial" w:cs="Arial"/>
          <w:color w:val="000000"/>
          <w:kern w:val="2"/>
          <w:sz w:val="24"/>
          <w:szCs w:val="24"/>
          <w:lang w:val="en-US"/>
        </w:rPr>
        <w:t xml:space="preserve">adanya.unsur sarana atau fasilitas yang mendorong penegakan hukum. </w:t>
      </w:r>
    </w:p>
    <w:p w14:paraId="012BFE09" w14:textId="77777777" w:rsidR="00DC6326" w:rsidRPr="00DC6326" w:rsidRDefault="00DC6326" w:rsidP="00DC6326">
      <w:pPr>
        <w:spacing w:after="4" w:line="480" w:lineRule="auto"/>
        <w:ind w:firstLine="360"/>
        <w:jc w:val="both"/>
        <w:rPr>
          <w:rFonts w:ascii="Arial" w:eastAsia="Times New Roman" w:hAnsi="Arial" w:cs="Arial"/>
          <w:b/>
          <w:color w:val="000000"/>
          <w:kern w:val="2"/>
          <w:sz w:val="24"/>
          <w:szCs w:val="24"/>
          <w:lang w:val="en-US"/>
        </w:rPr>
      </w:pPr>
      <w:r w:rsidRPr="00DC6326">
        <w:rPr>
          <w:rFonts w:ascii="Arial" w:eastAsia="Times New Roman" w:hAnsi="Arial" w:cs="Arial"/>
          <w:color w:val="000000"/>
          <w:kern w:val="2"/>
          <w:sz w:val="24"/>
          <w:szCs w:val="24"/>
          <w:lang w:val="en-US"/>
        </w:rPr>
        <w:t>Kurangnya sarana prasarana serta personil dalam melakukan patroli intensif di wilayah Kota Makassar yang cukup luas. Kondisi sarana prasarana yang kurang memadai juga menjadi hambatan terhadap penegakan hukum perusakan pos polisi lau lintas untuk mencari pelaku.</w:t>
      </w:r>
    </w:p>
    <w:p w14:paraId="0FBD4C9B" w14:textId="77777777" w:rsidR="00DC6326" w:rsidRDefault="00DC6326" w:rsidP="00DC6326">
      <w:pPr>
        <w:pStyle w:val="NoSpacing"/>
        <w:numPr>
          <w:ilvl w:val="0"/>
          <w:numId w:val="98"/>
        </w:numPr>
        <w:rPr>
          <w:rFonts w:ascii="Arial" w:hAnsi="Arial" w:cs="Arial"/>
          <w:sz w:val="24"/>
          <w:szCs w:val="24"/>
          <w:lang w:val="en-US"/>
        </w:rPr>
      </w:pPr>
      <w:r w:rsidRPr="00767585">
        <w:rPr>
          <w:rFonts w:ascii="Arial" w:hAnsi="Arial" w:cs="Arial"/>
          <w:sz w:val="24"/>
          <w:szCs w:val="24"/>
          <w:lang w:val="en-US"/>
        </w:rPr>
        <w:t>Faktor masyarakat,</w:t>
      </w:r>
    </w:p>
    <w:p w14:paraId="6C3085A9" w14:textId="77777777" w:rsidR="00DC6326" w:rsidRDefault="00DC6326" w:rsidP="00DC6326">
      <w:pPr>
        <w:pStyle w:val="NoSpacing"/>
        <w:ind w:left="720"/>
        <w:rPr>
          <w:rFonts w:ascii="Arial" w:hAnsi="Arial" w:cs="Arial"/>
          <w:sz w:val="24"/>
          <w:szCs w:val="24"/>
          <w:lang w:val="en-US"/>
        </w:rPr>
      </w:pPr>
    </w:p>
    <w:p w14:paraId="1C84A84F" w14:textId="77777777" w:rsidR="00DC6326" w:rsidRDefault="00DC6326" w:rsidP="00DC6326">
      <w:pPr>
        <w:pStyle w:val="NoSpacing"/>
        <w:spacing w:line="480" w:lineRule="auto"/>
        <w:ind w:firstLine="284"/>
        <w:jc w:val="both"/>
        <w:rPr>
          <w:rFonts w:ascii="Arial" w:hAnsi="Arial" w:cs="Arial"/>
          <w:sz w:val="24"/>
          <w:szCs w:val="24"/>
          <w:lang w:val="en-US"/>
        </w:rPr>
      </w:pPr>
      <w:r w:rsidRPr="00767585">
        <w:rPr>
          <w:rFonts w:ascii="Arial" w:hAnsi="Arial" w:cs="Arial"/>
          <w:sz w:val="24"/>
          <w:szCs w:val="24"/>
          <w:lang w:val="en-US"/>
        </w:rPr>
        <w:t>Upaya penegakan hukum juga memperhatikan aspek masyarakat. Menurut kajian ini, masyarakat belum berpartisipasi aktif dalam upaya mengatasi kerusakan pos polisi lalu lintas. Indikator seberapa baik hukum bekerja adalah tingkat kepatuhan masyarakat terhadapnya</w:t>
      </w:r>
      <w:r>
        <w:rPr>
          <w:rFonts w:ascii="Arial" w:hAnsi="Arial" w:cs="Arial"/>
          <w:sz w:val="24"/>
          <w:szCs w:val="24"/>
          <w:lang w:val="en-US"/>
        </w:rPr>
        <w:t>.</w:t>
      </w:r>
      <w:r>
        <w:rPr>
          <w:rStyle w:val="FootnoteReference"/>
          <w:rFonts w:ascii="Arial" w:hAnsi="Arial" w:cs="Arial"/>
          <w:sz w:val="24"/>
          <w:szCs w:val="24"/>
          <w:lang w:val="en-US"/>
        </w:rPr>
        <w:footnoteReference w:id="20"/>
      </w:r>
    </w:p>
    <w:p w14:paraId="28399CF7" w14:textId="77777777" w:rsidR="00DC6326" w:rsidRPr="00DC6326" w:rsidRDefault="00DC6326" w:rsidP="00DC6326">
      <w:pPr>
        <w:pStyle w:val="Heading2"/>
        <w:numPr>
          <w:ilvl w:val="0"/>
          <w:numId w:val="100"/>
        </w:numPr>
        <w:spacing w:line="480" w:lineRule="auto"/>
        <w:ind w:left="426" w:hanging="426"/>
        <w:rPr>
          <w:rFonts w:ascii="Arial" w:hAnsi="Arial" w:cs="Arial"/>
          <w:b/>
          <w:bCs/>
          <w:color w:val="auto"/>
          <w:sz w:val="24"/>
          <w:szCs w:val="24"/>
        </w:rPr>
      </w:pPr>
      <w:bookmarkStart w:id="73" w:name="_Toc156318604"/>
      <w:bookmarkStart w:id="74" w:name="_Toc157433146"/>
      <w:bookmarkStart w:id="75" w:name="_Hlk157106329"/>
      <w:r w:rsidRPr="00DC6326">
        <w:rPr>
          <w:rFonts w:ascii="Arial" w:hAnsi="Arial" w:cs="Arial"/>
          <w:b/>
          <w:bCs/>
          <w:color w:val="auto"/>
          <w:sz w:val="24"/>
          <w:szCs w:val="24"/>
        </w:rPr>
        <w:lastRenderedPageBreak/>
        <w:t>Faktor-faktor Penyebab Terjadinya Tindak Pidana Perusakan Pos Polisi Lalu Lintas di Kota Makassar</w:t>
      </w:r>
      <w:bookmarkEnd w:id="73"/>
      <w:bookmarkEnd w:id="74"/>
    </w:p>
    <w:bookmarkEnd w:id="75"/>
    <w:p w14:paraId="45478766" w14:textId="77777777" w:rsidR="00DC6326" w:rsidRPr="001C5915" w:rsidRDefault="00DC6326" w:rsidP="00DC6326">
      <w:pPr>
        <w:pStyle w:val="NoSpacing"/>
        <w:spacing w:line="480" w:lineRule="auto"/>
        <w:ind w:firstLine="720"/>
        <w:jc w:val="both"/>
        <w:rPr>
          <w:rFonts w:ascii="Arial" w:hAnsi="Arial" w:cs="Arial"/>
          <w:sz w:val="24"/>
          <w:szCs w:val="24"/>
          <w:shd w:val="clear" w:color="auto" w:fill="FFFFFF"/>
          <w:lang w:val="en-US" w:eastAsia="id-ID"/>
        </w:rPr>
      </w:pPr>
      <w:r w:rsidRPr="001C5915">
        <w:rPr>
          <w:rFonts w:ascii="Arial" w:hAnsi="Arial" w:cs="Arial"/>
          <w:sz w:val="24"/>
          <w:szCs w:val="24"/>
          <w:shd w:val="clear" w:color="auto" w:fill="FFFFFF"/>
          <w:lang w:val="en-US" w:eastAsia="id-ID"/>
        </w:rPr>
        <w:t xml:space="preserve">Sebelum penulis menguraikan faktor-faktor penyebab terjadinya tindak pidana perusakan pos polisi lalu lintas di Kota Makassar, terlebih dahulu penulis menguraikan peristiwa yang terjadi di Kota Makassar tepatnya di salah satu pos polisi lalu lintas yang menajdi dampak dari peristiwa yang terjadi di Stadion Kanjuruhan-Malang, Jawa Timur  </w:t>
      </w:r>
      <w:r>
        <w:rPr>
          <w:rFonts w:ascii="Arial" w:hAnsi="Arial" w:cs="Arial"/>
          <w:sz w:val="24"/>
          <w:szCs w:val="24"/>
          <w:shd w:val="clear" w:color="auto" w:fill="FFFFFF"/>
          <w:lang w:val="en-US" w:eastAsia="id-ID"/>
        </w:rPr>
        <w:t>.</w:t>
      </w:r>
    </w:p>
    <w:p w14:paraId="64221B76" w14:textId="77777777" w:rsidR="00DC6326" w:rsidRPr="001C5915" w:rsidRDefault="00DC6326" w:rsidP="00DC6326">
      <w:pPr>
        <w:pStyle w:val="NoSpacing"/>
        <w:spacing w:line="480" w:lineRule="auto"/>
        <w:jc w:val="both"/>
        <w:rPr>
          <w:rFonts w:ascii="Arial" w:hAnsi="Arial" w:cs="Arial"/>
          <w:sz w:val="24"/>
          <w:szCs w:val="24"/>
          <w:shd w:val="clear" w:color="auto" w:fill="FFFFFF"/>
          <w:lang w:val="en-US" w:eastAsia="id-ID"/>
        </w:rPr>
      </w:pPr>
      <w:r w:rsidRPr="001C5915">
        <w:rPr>
          <w:rFonts w:ascii="Arial" w:hAnsi="Arial" w:cs="Arial"/>
          <w:sz w:val="24"/>
          <w:szCs w:val="24"/>
          <w:shd w:val="clear" w:color="auto" w:fill="FFFFFF"/>
          <w:lang w:val="en-US" w:eastAsia="id-ID"/>
        </w:rPr>
        <w:t xml:space="preserve">Pos Polisi Lalu Lintas (Pos Polantas) yang berada di pertigaan Jalan A. Pangeran Pettaran- Jalan Sultan Alauddin, Tamalate, Makassar, Sulawesi Selatan. Kejadian ini bermula pada hari Senin 3 Oktober 2022 sekitar pukul 22.30 WITA. Pada saat pos polantas dalam keadaan kosong datang sekolompok orang tak dikenal (OTK) yang memakai baju hitam dan menggunakan topeng, melempar sebuah botol yang berisikan bensin ke arah pos polantas dan menganai kaca, setelah melempar mereka menulis di tembok pos polantas bagian luar dengan menggunakan kaleng cat berwarna hitam yang bertuliskan, "Polisi Pembunuh Suporter Arema", Kejadian perusakan pos polantas ini akibat imbasan dari peristiwa yang terjadi di Kanjuruhan Malang. </w:t>
      </w:r>
    </w:p>
    <w:p w14:paraId="0B845BAE" w14:textId="77777777" w:rsidR="00DC6326" w:rsidRPr="001C5915" w:rsidRDefault="00DC6326" w:rsidP="00DC6326">
      <w:pPr>
        <w:pStyle w:val="NoSpacing"/>
        <w:spacing w:line="480" w:lineRule="auto"/>
        <w:ind w:firstLine="720"/>
        <w:jc w:val="both"/>
        <w:rPr>
          <w:rFonts w:ascii="Arial" w:hAnsi="Arial" w:cs="Arial"/>
          <w:sz w:val="24"/>
          <w:szCs w:val="24"/>
          <w:shd w:val="clear" w:color="auto" w:fill="FFFFFF"/>
          <w:lang w:val="en-US" w:eastAsia="id-ID"/>
        </w:rPr>
      </w:pPr>
      <w:r w:rsidRPr="001C5915">
        <w:rPr>
          <w:rFonts w:ascii="Arial" w:hAnsi="Arial" w:cs="Arial"/>
          <w:sz w:val="24"/>
          <w:szCs w:val="24"/>
          <w:shd w:val="clear" w:color="auto" w:fill="FFFFFF"/>
          <w:lang w:val="en-US" w:eastAsia="id-ID"/>
        </w:rPr>
        <w:t>Setelah penulis menguraikan peristiwa di atas, penulis melakukan wawancara dengan 2 narasumber yaitu Bapa</w:t>
      </w:r>
      <w:r>
        <w:rPr>
          <w:rFonts w:ascii="Arial" w:hAnsi="Arial" w:cs="Arial"/>
          <w:sz w:val="24"/>
          <w:szCs w:val="24"/>
          <w:shd w:val="clear" w:color="auto" w:fill="FFFFFF"/>
          <w:lang w:val="en-US" w:eastAsia="id-ID"/>
        </w:rPr>
        <w:t xml:space="preserve">k </w:t>
      </w:r>
      <w:r w:rsidRPr="008A37C1">
        <w:rPr>
          <w:rFonts w:ascii="Arial" w:hAnsi="Arial" w:cs="Arial"/>
          <w:sz w:val="24"/>
          <w:szCs w:val="24"/>
          <w:shd w:val="clear" w:color="auto" w:fill="FFFFFF"/>
          <w:lang w:val="en-US" w:eastAsia="id-ID"/>
        </w:rPr>
        <w:t>Briptu Aswin Hidayatullah,SH</w:t>
      </w:r>
      <w:r w:rsidRPr="001C5915">
        <w:rPr>
          <w:rFonts w:ascii="Arial" w:hAnsi="Arial" w:cs="Arial"/>
          <w:sz w:val="24"/>
          <w:szCs w:val="24"/>
          <w:shd w:val="clear" w:color="auto" w:fill="FFFFFF"/>
          <w:lang w:val="en-US" w:eastAsia="id-ID"/>
        </w:rPr>
        <w:t xml:space="preserve"> I, selaku </w:t>
      </w:r>
      <w:r>
        <w:rPr>
          <w:rFonts w:ascii="Arial" w:hAnsi="Arial" w:cs="Arial"/>
          <w:sz w:val="24"/>
          <w:szCs w:val="24"/>
          <w:shd w:val="clear" w:color="auto" w:fill="FFFFFF"/>
          <w:lang w:val="en-US" w:eastAsia="id-ID"/>
        </w:rPr>
        <w:t>Penyidik Reskrim Polrestabes</w:t>
      </w:r>
      <w:r w:rsidRPr="001C5915">
        <w:rPr>
          <w:rFonts w:ascii="Arial" w:hAnsi="Arial" w:cs="Arial"/>
          <w:sz w:val="24"/>
          <w:szCs w:val="24"/>
          <w:shd w:val="clear" w:color="auto" w:fill="FFFFFF"/>
          <w:lang w:val="en-US" w:eastAsia="id-ID"/>
        </w:rPr>
        <w:t xml:space="preserve"> Makassar dan salah satu masyarakat yang ada di lokasi tempat kejadian atas nama</w:t>
      </w:r>
      <w:r>
        <w:rPr>
          <w:rFonts w:ascii="Arial" w:hAnsi="Arial" w:cs="Arial"/>
          <w:sz w:val="24"/>
          <w:szCs w:val="24"/>
          <w:shd w:val="clear" w:color="auto" w:fill="FFFFFF"/>
          <w:lang w:val="en-US" w:eastAsia="id-ID"/>
        </w:rPr>
        <w:t xml:space="preserve"> Raodatul Jannah</w:t>
      </w:r>
      <w:r w:rsidRPr="001C5915">
        <w:rPr>
          <w:rFonts w:ascii="Arial" w:hAnsi="Arial" w:cs="Arial"/>
          <w:sz w:val="24"/>
          <w:szCs w:val="24"/>
          <w:shd w:val="clear" w:color="auto" w:fill="FFFFFF"/>
          <w:lang w:val="en-US" w:eastAsia="id-ID"/>
        </w:rPr>
        <w:t xml:space="preserve"> yang </w:t>
      </w:r>
      <w:r w:rsidRPr="001C5915">
        <w:rPr>
          <w:rFonts w:ascii="Arial" w:hAnsi="Arial" w:cs="Arial"/>
          <w:sz w:val="24"/>
          <w:szCs w:val="24"/>
          <w:shd w:val="clear" w:color="auto" w:fill="FFFFFF"/>
          <w:lang w:val="en-US" w:eastAsia="id-ID"/>
        </w:rPr>
        <w:lastRenderedPageBreak/>
        <w:t>beralamat Jl Sultan alauddin no/37</w:t>
      </w:r>
      <w:r>
        <w:rPr>
          <w:rFonts w:ascii="Arial" w:hAnsi="Arial" w:cs="Arial"/>
          <w:sz w:val="24"/>
          <w:szCs w:val="24"/>
          <w:shd w:val="clear" w:color="auto" w:fill="FFFFFF"/>
          <w:lang w:val="en-US" w:eastAsia="id-ID"/>
        </w:rPr>
        <w:t xml:space="preserve"> </w:t>
      </w:r>
      <w:r w:rsidRPr="001C5915">
        <w:rPr>
          <w:rFonts w:ascii="Arial" w:hAnsi="Arial" w:cs="Arial"/>
          <w:sz w:val="24"/>
          <w:szCs w:val="24"/>
          <w:shd w:val="clear" w:color="auto" w:fill="FFFFFF"/>
          <w:lang w:val="en-US" w:eastAsia="id-ID"/>
        </w:rPr>
        <w:t xml:space="preserve">Kecamatan Tamalate, beliau  mengatakan bahwa :  </w:t>
      </w:r>
    </w:p>
    <w:p w14:paraId="6FBDE592" w14:textId="77777777" w:rsidR="00DC6326" w:rsidRDefault="00DC6326" w:rsidP="00DC6326">
      <w:pPr>
        <w:pStyle w:val="NoSpacing"/>
        <w:numPr>
          <w:ilvl w:val="0"/>
          <w:numId w:val="96"/>
        </w:numPr>
        <w:spacing w:line="480" w:lineRule="auto"/>
        <w:jc w:val="both"/>
        <w:rPr>
          <w:rFonts w:ascii="Arial" w:hAnsi="Arial" w:cs="Arial"/>
          <w:sz w:val="24"/>
          <w:szCs w:val="24"/>
          <w:shd w:val="clear" w:color="auto" w:fill="FFFFFF"/>
          <w:lang w:val="en-US" w:eastAsia="id-ID"/>
        </w:rPr>
      </w:pPr>
      <w:r w:rsidRPr="001C5915">
        <w:rPr>
          <w:rFonts w:ascii="Arial" w:hAnsi="Arial" w:cs="Arial"/>
          <w:sz w:val="24"/>
          <w:szCs w:val="24"/>
          <w:shd w:val="clear" w:color="auto" w:fill="FFFFFF"/>
          <w:lang w:val="en-US" w:eastAsia="id-ID"/>
        </w:rPr>
        <w:t xml:space="preserve">melampiaskan kekecewaan dengan yang terjadi di Stadion Kanjuruhan-Malang terhadap kepolisian dan berdampak ke seluruh kepolisian di Indonesia karna fanatisme. </w:t>
      </w:r>
    </w:p>
    <w:p w14:paraId="631CF731" w14:textId="77777777" w:rsidR="00DC6326" w:rsidRDefault="00DC6326" w:rsidP="00DC6326">
      <w:pPr>
        <w:pStyle w:val="NoSpacing"/>
        <w:numPr>
          <w:ilvl w:val="0"/>
          <w:numId w:val="96"/>
        </w:numPr>
        <w:spacing w:line="480" w:lineRule="auto"/>
        <w:jc w:val="both"/>
        <w:rPr>
          <w:rFonts w:ascii="Arial" w:hAnsi="Arial" w:cs="Arial"/>
          <w:sz w:val="24"/>
          <w:szCs w:val="24"/>
          <w:shd w:val="clear" w:color="auto" w:fill="FFFFFF"/>
          <w:lang w:val="en-US" w:eastAsia="id-ID"/>
        </w:rPr>
      </w:pPr>
      <w:r w:rsidRPr="001C5915">
        <w:rPr>
          <w:rFonts w:ascii="Arial" w:hAnsi="Arial" w:cs="Arial"/>
          <w:sz w:val="24"/>
          <w:szCs w:val="24"/>
          <w:shd w:val="clear" w:color="auto" w:fill="FFFFFF"/>
          <w:lang w:val="en-US" w:eastAsia="id-ID"/>
        </w:rPr>
        <w:t>Adanya faktor emosional dikarnakan adanya elemen-elemen dalam persepakbolaan yang tidak berjalan sesuai dengan regulasinya.</w:t>
      </w:r>
    </w:p>
    <w:p w14:paraId="6943F508" w14:textId="77777777" w:rsidR="00DC6326" w:rsidRDefault="00DC6326" w:rsidP="00DC6326">
      <w:pPr>
        <w:pStyle w:val="NoSpacing"/>
        <w:numPr>
          <w:ilvl w:val="0"/>
          <w:numId w:val="96"/>
        </w:numPr>
        <w:spacing w:line="480" w:lineRule="auto"/>
        <w:jc w:val="both"/>
        <w:rPr>
          <w:rFonts w:ascii="Arial" w:hAnsi="Arial" w:cs="Arial"/>
          <w:sz w:val="24"/>
          <w:szCs w:val="24"/>
          <w:shd w:val="clear" w:color="auto" w:fill="FFFFFF"/>
          <w:lang w:val="en-US" w:eastAsia="id-ID"/>
        </w:rPr>
      </w:pPr>
      <w:r w:rsidRPr="001C5915">
        <w:rPr>
          <w:rFonts w:ascii="Arial" w:hAnsi="Arial" w:cs="Arial"/>
          <w:sz w:val="24"/>
          <w:szCs w:val="24"/>
          <w:shd w:val="clear" w:color="auto" w:fill="FFFFFF"/>
          <w:lang w:val="en-US" w:eastAsia="id-ID"/>
        </w:rPr>
        <w:t>Tidak senang dengan tugas polisi yang mengamankan dan menertibkan perilaku kriminal di Stadion Kanjuruhan-Malang.</w:t>
      </w:r>
    </w:p>
    <w:p w14:paraId="6F1C12C3" w14:textId="77777777" w:rsidR="00DC6326" w:rsidRPr="001C5915" w:rsidRDefault="00DC6326" w:rsidP="00DC6326">
      <w:pPr>
        <w:pStyle w:val="NoSpacing"/>
        <w:numPr>
          <w:ilvl w:val="0"/>
          <w:numId w:val="96"/>
        </w:numPr>
        <w:spacing w:line="480" w:lineRule="auto"/>
        <w:jc w:val="both"/>
        <w:rPr>
          <w:rFonts w:ascii="Arial" w:hAnsi="Arial" w:cs="Arial"/>
          <w:sz w:val="24"/>
          <w:szCs w:val="24"/>
          <w:shd w:val="clear" w:color="auto" w:fill="FFFFFF"/>
          <w:lang w:val="en-US" w:eastAsia="id-ID"/>
        </w:rPr>
      </w:pPr>
      <w:r w:rsidRPr="001C5915">
        <w:rPr>
          <w:rFonts w:ascii="Arial" w:hAnsi="Arial" w:cs="Arial"/>
          <w:sz w:val="24"/>
          <w:szCs w:val="24"/>
          <w:shd w:val="clear" w:color="auto" w:fill="FFFFFF"/>
          <w:lang w:val="en-US" w:eastAsia="id-ID"/>
        </w:rPr>
        <w:t xml:space="preserve">ketidakdewasaan dalam berpendapat dengan cara yang mendorong mereka untuk terlibat dalam perilaku tersebut..  </w:t>
      </w:r>
    </w:p>
    <w:p w14:paraId="2308C165" w14:textId="77777777" w:rsidR="00DC6326" w:rsidRPr="001C5915" w:rsidRDefault="00DC6326" w:rsidP="00DC6326">
      <w:pPr>
        <w:pStyle w:val="NoSpacing"/>
        <w:spacing w:line="480" w:lineRule="auto"/>
        <w:jc w:val="both"/>
        <w:rPr>
          <w:rFonts w:ascii="Arial" w:hAnsi="Arial" w:cs="Arial"/>
          <w:sz w:val="24"/>
          <w:szCs w:val="24"/>
          <w:shd w:val="clear" w:color="auto" w:fill="FFFFFF"/>
          <w:lang w:val="en-US" w:eastAsia="id-ID"/>
        </w:rPr>
      </w:pPr>
      <w:r w:rsidRPr="001C5915">
        <w:rPr>
          <w:rFonts w:ascii="Arial" w:hAnsi="Arial" w:cs="Arial"/>
          <w:sz w:val="24"/>
          <w:szCs w:val="24"/>
          <w:shd w:val="clear" w:color="auto" w:fill="FFFFFF"/>
          <w:lang w:val="en-US" w:eastAsia="id-ID"/>
        </w:rPr>
        <w:t xml:space="preserve">Setelah itu penulis melakukan wawancara dengan </w:t>
      </w:r>
      <w:r>
        <w:rPr>
          <w:rFonts w:ascii="Arial" w:hAnsi="Arial" w:cs="Arial"/>
          <w:sz w:val="24"/>
          <w:szCs w:val="24"/>
          <w:shd w:val="clear" w:color="auto" w:fill="FFFFFF"/>
          <w:lang w:val="en-US" w:eastAsia="id-ID"/>
        </w:rPr>
        <w:t xml:space="preserve">salah satu polisi lalu lintas </w:t>
      </w:r>
      <w:r w:rsidRPr="001C5915">
        <w:rPr>
          <w:rFonts w:ascii="Arial" w:hAnsi="Arial" w:cs="Arial"/>
          <w:sz w:val="24"/>
          <w:szCs w:val="24"/>
          <w:shd w:val="clear" w:color="auto" w:fill="FFFFFF"/>
          <w:lang w:val="en-US" w:eastAsia="id-ID"/>
        </w:rPr>
        <w:t xml:space="preserve">yang </w:t>
      </w:r>
      <w:r>
        <w:rPr>
          <w:rFonts w:ascii="Arial" w:hAnsi="Arial" w:cs="Arial"/>
          <w:sz w:val="24"/>
          <w:szCs w:val="24"/>
          <w:shd w:val="clear" w:color="auto" w:fill="FFFFFF"/>
          <w:lang w:val="en-US" w:eastAsia="id-ID"/>
        </w:rPr>
        <w:t>Dimana pada saat itu melakukan jaga dinas malam saat kejadian</w:t>
      </w:r>
      <w:r w:rsidRPr="001C5915">
        <w:rPr>
          <w:rFonts w:ascii="Arial" w:hAnsi="Arial" w:cs="Arial"/>
          <w:sz w:val="24"/>
          <w:szCs w:val="24"/>
          <w:shd w:val="clear" w:color="auto" w:fill="FFFFFF"/>
          <w:lang w:val="en-US" w:eastAsia="id-ID"/>
        </w:rPr>
        <w:t xml:space="preserve"> perusakan pos polantas di </w:t>
      </w:r>
      <w:r>
        <w:rPr>
          <w:rFonts w:ascii="Arial" w:hAnsi="Arial" w:cs="Arial"/>
          <w:sz w:val="24"/>
          <w:szCs w:val="24"/>
          <w:shd w:val="clear" w:color="auto" w:fill="FFFFFF"/>
          <w:lang w:val="en-US" w:eastAsia="id-ID"/>
        </w:rPr>
        <w:t>jalan Sultan Alauddin</w:t>
      </w:r>
      <w:r w:rsidRPr="001C5915">
        <w:rPr>
          <w:rFonts w:ascii="Arial" w:hAnsi="Arial" w:cs="Arial"/>
          <w:sz w:val="24"/>
          <w:szCs w:val="24"/>
          <w:shd w:val="clear" w:color="auto" w:fill="FFFFFF"/>
          <w:lang w:val="en-US" w:eastAsia="id-ID"/>
        </w:rPr>
        <w:t>, penulis juga melakukan wawancara dengan masyarakat sekitar lokasi kejadian atas nama</w:t>
      </w:r>
      <w:r>
        <w:rPr>
          <w:rFonts w:ascii="Arial" w:hAnsi="Arial" w:cs="Arial"/>
          <w:sz w:val="24"/>
          <w:szCs w:val="24"/>
          <w:shd w:val="clear" w:color="auto" w:fill="FFFFFF"/>
          <w:lang w:val="en-US" w:eastAsia="id-ID"/>
        </w:rPr>
        <w:t xml:space="preserve"> Raodatul Jannah</w:t>
      </w:r>
      <w:r w:rsidRPr="001C5915">
        <w:rPr>
          <w:rFonts w:ascii="Arial" w:hAnsi="Arial" w:cs="Arial"/>
          <w:sz w:val="24"/>
          <w:szCs w:val="24"/>
          <w:shd w:val="clear" w:color="auto" w:fill="FFFFFF"/>
          <w:lang w:val="en-US" w:eastAsia="id-ID"/>
        </w:rPr>
        <w:t xml:space="preserve"> yang beralamat Jl Sultan alauddin no/</w:t>
      </w:r>
      <w:r>
        <w:rPr>
          <w:rFonts w:ascii="Arial" w:hAnsi="Arial" w:cs="Arial"/>
          <w:sz w:val="24"/>
          <w:szCs w:val="24"/>
          <w:shd w:val="clear" w:color="auto" w:fill="FFFFFF"/>
          <w:lang w:val="en-US" w:eastAsia="id-ID"/>
        </w:rPr>
        <w:t xml:space="preserve">24 </w:t>
      </w:r>
      <w:r w:rsidRPr="001C5915">
        <w:rPr>
          <w:rFonts w:ascii="Arial" w:hAnsi="Arial" w:cs="Arial"/>
          <w:sz w:val="24"/>
          <w:szCs w:val="24"/>
          <w:shd w:val="clear" w:color="auto" w:fill="FFFFFF"/>
          <w:lang w:val="en-US" w:eastAsia="id-ID"/>
        </w:rPr>
        <w:t xml:space="preserve">Kecamatan Tamalate pada hari selasa 3 Januari 2023 mengatakan : </w:t>
      </w:r>
    </w:p>
    <w:p w14:paraId="21F01197" w14:textId="77777777" w:rsidR="00DC6326" w:rsidRPr="001C5915" w:rsidRDefault="00DC6326" w:rsidP="00DC6326">
      <w:pPr>
        <w:pStyle w:val="NoSpacing"/>
        <w:spacing w:line="480" w:lineRule="auto"/>
        <w:jc w:val="both"/>
        <w:rPr>
          <w:rFonts w:ascii="Arial" w:hAnsi="Arial" w:cs="Arial"/>
          <w:sz w:val="24"/>
          <w:szCs w:val="24"/>
          <w:shd w:val="clear" w:color="auto" w:fill="FFFFFF"/>
          <w:lang w:val="en-US" w:eastAsia="id-ID"/>
        </w:rPr>
      </w:pPr>
      <w:r w:rsidRPr="001C5915">
        <w:rPr>
          <w:rFonts w:ascii="Arial" w:hAnsi="Arial" w:cs="Arial"/>
          <w:sz w:val="24"/>
          <w:szCs w:val="24"/>
          <w:shd w:val="clear" w:color="auto" w:fill="FFFFFF"/>
          <w:lang w:val="en-US" w:eastAsia="id-ID"/>
        </w:rPr>
        <w:t xml:space="preserve">“Faktor-faktor penyebab perusakan pos polantas itu adanya rasa sakit hati supporter, pada saat peristiwa kericuhan kanjuruhan malang berakibat sampai ke makassar yang dimana oknum itu meluapkan rasa sakit hatinya dengan melakukan perusakan terhadap pos polantas yang selama ini di gunakan polisi mengatur lalu lintas di area lingkungan kami, dari kejahatan tersebut tentu saja kami merasa resah terhadap oknum yang melakukan </w:t>
      </w:r>
      <w:r w:rsidRPr="001C5915">
        <w:rPr>
          <w:rFonts w:ascii="Arial" w:hAnsi="Arial" w:cs="Arial"/>
          <w:sz w:val="24"/>
          <w:szCs w:val="24"/>
          <w:shd w:val="clear" w:color="auto" w:fill="FFFFFF"/>
          <w:lang w:val="en-US" w:eastAsia="id-ID"/>
        </w:rPr>
        <w:lastRenderedPageBreak/>
        <w:t>penyerangan di wilayah kami tepatnya di pos polantas pertigaan jl.Ap pettarani-jl.Alauddin karna dapat merugikan lingkungan sekitar</w:t>
      </w:r>
      <w:r>
        <w:rPr>
          <w:rFonts w:ascii="Arial" w:hAnsi="Arial" w:cs="Arial"/>
          <w:sz w:val="24"/>
          <w:szCs w:val="24"/>
          <w:shd w:val="clear" w:color="auto" w:fill="FFFFFF"/>
          <w:lang w:val="en-US" w:eastAsia="id-ID"/>
        </w:rPr>
        <w:t>nya</w:t>
      </w:r>
      <w:r w:rsidRPr="001C5915">
        <w:rPr>
          <w:rFonts w:ascii="Arial" w:hAnsi="Arial" w:cs="Arial"/>
          <w:sz w:val="24"/>
          <w:szCs w:val="24"/>
          <w:shd w:val="clear" w:color="auto" w:fill="FFFFFF"/>
          <w:lang w:val="en-US" w:eastAsia="id-ID"/>
        </w:rPr>
        <w:t xml:space="preserve">  “ </w:t>
      </w:r>
    </w:p>
    <w:p w14:paraId="11DF95CA" w14:textId="77777777" w:rsidR="00DC6326" w:rsidRPr="001C5915" w:rsidRDefault="00DC6326" w:rsidP="00DC6326">
      <w:pPr>
        <w:pStyle w:val="NoSpacing"/>
        <w:spacing w:line="480" w:lineRule="auto"/>
        <w:ind w:firstLine="720"/>
        <w:jc w:val="both"/>
        <w:rPr>
          <w:rFonts w:ascii="Arial" w:hAnsi="Arial" w:cs="Arial"/>
          <w:sz w:val="24"/>
          <w:szCs w:val="24"/>
          <w:shd w:val="clear" w:color="auto" w:fill="FFFFFF"/>
          <w:lang w:val="en-US" w:eastAsia="id-ID"/>
        </w:rPr>
      </w:pPr>
      <w:r w:rsidRPr="001C5915">
        <w:rPr>
          <w:rFonts w:ascii="Arial" w:hAnsi="Arial" w:cs="Arial"/>
          <w:sz w:val="24"/>
          <w:szCs w:val="24"/>
          <w:shd w:val="clear" w:color="auto" w:fill="FFFFFF"/>
          <w:lang w:val="en-US" w:eastAsia="id-ID"/>
        </w:rPr>
        <w:t xml:space="preserve">Berdasarkan faktor-faktor yang dijelaskan oleh penyidik dan masyarakat dalam wawancara di atas, maka dari itu penulis mengalisis beberapa faktor yang menyebabkan terjadinya perusakan pos polisi lalu lintas yaitu ada dua faktor internal dan faktor eksternal, kemudian penulis menguraikan sebagai berikut: </w:t>
      </w:r>
    </w:p>
    <w:p w14:paraId="4982283F" w14:textId="77777777" w:rsidR="00DC6326" w:rsidRPr="001C5915" w:rsidRDefault="00DC6326" w:rsidP="00DC6326">
      <w:pPr>
        <w:pStyle w:val="NoSpacing"/>
        <w:spacing w:line="480" w:lineRule="auto"/>
        <w:jc w:val="both"/>
        <w:rPr>
          <w:rFonts w:ascii="Arial" w:hAnsi="Arial" w:cs="Arial"/>
          <w:sz w:val="24"/>
          <w:szCs w:val="24"/>
          <w:shd w:val="clear" w:color="auto" w:fill="FFFFFF"/>
          <w:lang w:val="en-US" w:eastAsia="id-ID"/>
        </w:rPr>
      </w:pPr>
      <w:r w:rsidRPr="001C5915">
        <w:rPr>
          <w:rFonts w:ascii="Arial" w:hAnsi="Arial" w:cs="Arial"/>
          <w:sz w:val="24"/>
          <w:szCs w:val="24"/>
          <w:shd w:val="clear" w:color="auto" w:fill="FFFFFF"/>
          <w:lang w:val="en-US" w:eastAsia="id-ID"/>
        </w:rPr>
        <w:t xml:space="preserve">1. Faktor internal  </w:t>
      </w:r>
    </w:p>
    <w:p w14:paraId="214EC5C4" w14:textId="77777777" w:rsidR="00DC6326" w:rsidRPr="001C5915" w:rsidRDefault="00DC6326" w:rsidP="00DC6326">
      <w:pPr>
        <w:pStyle w:val="NoSpacing"/>
        <w:spacing w:line="480" w:lineRule="auto"/>
        <w:ind w:left="284"/>
        <w:jc w:val="both"/>
        <w:rPr>
          <w:rFonts w:ascii="Arial" w:hAnsi="Arial" w:cs="Arial"/>
          <w:sz w:val="24"/>
          <w:szCs w:val="24"/>
          <w:shd w:val="clear" w:color="auto" w:fill="FFFFFF"/>
          <w:lang w:val="en-US" w:eastAsia="id-ID"/>
        </w:rPr>
      </w:pPr>
      <w:r w:rsidRPr="001C5915">
        <w:rPr>
          <w:rFonts w:ascii="Arial" w:hAnsi="Arial" w:cs="Arial"/>
          <w:sz w:val="24"/>
          <w:szCs w:val="24"/>
          <w:shd w:val="clear" w:color="auto" w:fill="FFFFFF"/>
          <w:lang w:val="en-US" w:eastAsia="id-ID"/>
        </w:rPr>
        <w:t xml:space="preserve">Faktor internal adalah faktor yang berada dalam diri pelaku perusakan pos pos polisi lalu lintas terbagi atas 2 yaitu :  </w:t>
      </w:r>
    </w:p>
    <w:p w14:paraId="6605B19D" w14:textId="2895AF81" w:rsidR="00DC6326" w:rsidRPr="001C5915" w:rsidRDefault="00DC6326" w:rsidP="00526407">
      <w:pPr>
        <w:pStyle w:val="NoSpacing"/>
        <w:numPr>
          <w:ilvl w:val="0"/>
          <w:numId w:val="97"/>
        </w:numPr>
        <w:spacing w:line="480" w:lineRule="auto"/>
        <w:jc w:val="both"/>
        <w:rPr>
          <w:rFonts w:ascii="Arial" w:hAnsi="Arial" w:cs="Arial"/>
          <w:sz w:val="24"/>
          <w:szCs w:val="24"/>
          <w:shd w:val="clear" w:color="auto" w:fill="FFFFFF"/>
          <w:lang w:val="en-US" w:eastAsia="id-ID"/>
        </w:rPr>
      </w:pPr>
      <w:r w:rsidRPr="001C5915">
        <w:rPr>
          <w:rFonts w:ascii="Arial" w:hAnsi="Arial" w:cs="Arial"/>
          <w:sz w:val="24"/>
          <w:szCs w:val="24"/>
          <w:shd w:val="clear" w:color="auto" w:fill="FFFFFF"/>
          <w:lang w:val="en-US" w:eastAsia="id-ID"/>
        </w:rPr>
        <w:t>E</w:t>
      </w:r>
      <w:r>
        <w:rPr>
          <w:rFonts w:ascii="Arial" w:hAnsi="Arial" w:cs="Arial"/>
          <w:sz w:val="24"/>
          <w:szCs w:val="24"/>
          <w:shd w:val="clear" w:color="auto" w:fill="FFFFFF"/>
          <w:lang w:val="en-US" w:eastAsia="id-ID"/>
        </w:rPr>
        <w:t>mosional</w:t>
      </w:r>
    </w:p>
    <w:p w14:paraId="037BC3D5" w14:textId="77777777" w:rsidR="00DC6326" w:rsidRPr="005B42E8" w:rsidRDefault="00DC6326" w:rsidP="00526407">
      <w:pPr>
        <w:pStyle w:val="NoSpacing"/>
        <w:spacing w:line="480" w:lineRule="auto"/>
        <w:ind w:left="709"/>
        <w:jc w:val="both"/>
        <w:rPr>
          <w:rFonts w:ascii="Arial" w:hAnsi="Arial" w:cs="Arial"/>
          <w:sz w:val="24"/>
          <w:szCs w:val="24"/>
          <w:lang w:val="en-US"/>
        </w:rPr>
      </w:pPr>
      <w:r w:rsidRPr="005B42E8">
        <w:rPr>
          <w:rFonts w:ascii="Arial" w:hAnsi="Arial" w:cs="Arial"/>
          <w:sz w:val="24"/>
          <w:szCs w:val="24"/>
          <w:lang w:val="en-US"/>
        </w:rPr>
        <w:t xml:space="preserve">Emosional adalah suatu perasaan dan pikiran yang khas, suatu keadaan biologis, psikologis dan serangkaian kecenderungan untuk bertindak, seperti pelaku perusakan pos polantas di dasarkan bentuk emosional dalam diri pelaku yang dimana adanya elemen-elemen dalam persepakbolaan yang tidak berjalan sesuai dengan regulasinya sehingga membuat keadaan dalam stadion kanjuruhan itu ricuh dan tidak terkondisikan, secara emosional aksi pelaku tersebut membuat dampak negative dengan melakukan perusakan pos polantas di pertigaan jl. Ap Pettarani-jl Aluddin  Kekecewaan  </w:t>
      </w:r>
    </w:p>
    <w:p w14:paraId="3E147628" w14:textId="77777777" w:rsidR="00DC6326" w:rsidRDefault="00DC6326" w:rsidP="00526407">
      <w:pPr>
        <w:pStyle w:val="NoSpacing"/>
        <w:spacing w:line="480" w:lineRule="auto"/>
        <w:ind w:left="709"/>
        <w:jc w:val="both"/>
        <w:rPr>
          <w:rFonts w:ascii="Arial" w:hAnsi="Arial" w:cs="Arial"/>
          <w:sz w:val="24"/>
          <w:szCs w:val="24"/>
          <w:lang w:val="en-US"/>
        </w:rPr>
      </w:pPr>
      <w:r w:rsidRPr="005B42E8">
        <w:rPr>
          <w:rFonts w:ascii="Arial" w:hAnsi="Arial" w:cs="Arial"/>
          <w:sz w:val="24"/>
          <w:szCs w:val="24"/>
          <w:lang w:val="en-US"/>
        </w:rPr>
        <w:t xml:space="preserve">Kekecewaan adalah salah satu sumber stres psikologis, dengan yang terjadi di Stadion Kanjuruhan-Malang terhadap kepolisian karena dimana pihak kepolisian yang seharusnya mengamani keadaan tetapi </w:t>
      </w:r>
      <w:r w:rsidRPr="005B42E8">
        <w:rPr>
          <w:rFonts w:ascii="Arial" w:hAnsi="Arial" w:cs="Arial"/>
          <w:sz w:val="24"/>
          <w:szCs w:val="24"/>
          <w:lang w:val="en-US"/>
        </w:rPr>
        <w:lastRenderedPageBreak/>
        <w:t xml:space="preserve">ikut serta dalam melakukan perlawan kepada supporter, atas perlakukan pihak kepolisian di stadion kanjuruhan supoter kecewa dengan tindakan tersebut sehingga berdampak ke seluruh kepolisian di Indonesia karna fanatisme. </w:t>
      </w:r>
    </w:p>
    <w:p w14:paraId="3205A3B7" w14:textId="77777777" w:rsidR="00DC6326" w:rsidRPr="005B42E8" w:rsidRDefault="00DC6326" w:rsidP="00526407">
      <w:pPr>
        <w:pStyle w:val="NoSpacing"/>
        <w:numPr>
          <w:ilvl w:val="0"/>
          <w:numId w:val="97"/>
        </w:numPr>
        <w:spacing w:line="480" w:lineRule="auto"/>
        <w:jc w:val="both"/>
        <w:rPr>
          <w:rFonts w:ascii="Arial" w:hAnsi="Arial" w:cs="Arial"/>
          <w:sz w:val="24"/>
          <w:szCs w:val="24"/>
          <w:lang w:val="en-US"/>
        </w:rPr>
      </w:pPr>
      <w:r w:rsidRPr="005B42E8">
        <w:rPr>
          <w:rFonts w:ascii="Arial" w:hAnsi="Arial" w:cs="Arial"/>
          <w:sz w:val="24"/>
          <w:szCs w:val="24"/>
          <w:lang w:val="en-US"/>
        </w:rPr>
        <w:t xml:space="preserve">Faktor eksternal  </w:t>
      </w:r>
    </w:p>
    <w:p w14:paraId="1D666C63" w14:textId="77777777" w:rsidR="00DC6326" w:rsidRPr="005B42E8" w:rsidRDefault="00DC6326" w:rsidP="00526407">
      <w:pPr>
        <w:pStyle w:val="NoSpacing"/>
        <w:spacing w:line="480" w:lineRule="auto"/>
        <w:ind w:left="709"/>
        <w:jc w:val="both"/>
        <w:rPr>
          <w:rFonts w:ascii="Arial" w:hAnsi="Arial" w:cs="Arial"/>
          <w:sz w:val="24"/>
          <w:szCs w:val="24"/>
          <w:lang w:val="en-US"/>
        </w:rPr>
      </w:pPr>
      <w:r w:rsidRPr="005B42E8">
        <w:rPr>
          <w:rFonts w:ascii="Arial" w:hAnsi="Arial" w:cs="Arial"/>
          <w:sz w:val="24"/>
          <w:szCs w:val="24"/>
          <w:lang w:val="en-US"/>
        </w:rPr>
        <w:t xml:space="preserve">Faktor eksternal adalah faktor yang berasal dari luar diri seseorang  yang mempengaruhi pelaku untuk melakukan perusakan pos polisi lalu lintas terbagi atas 2 yaitu : </w:t>
      </w:r>
    </w:p>
    <w:p w14:paraId="7D58E1AF" w14:textId="77777777" w:rsidR="00DC6326" w:rsidRDefault="00DC6326" w:rsidP="00526407">
      <w:pPr>
        <w:pStyle w:val="NoSpacing"/>
        <w:numPr>
          <w:ilvl w:val="1"/>
          <w:numId w:val="53"/>
        </w:numPr>
        <w:spacing w:line="480" w:lineRule="auto"/>
        <w:jc w:val="both"/>
        <w:rPr>
          <w:rFonts w:ascii="Arial" w:hAnsi="Arial" w:cs="Arial"/>
          <w:sz w:val="24"/>
          <w:szCs w:val="24"/>
          <w:lang w:val="en-US"/>
        </w:rPr>
      </w:pPr>
      <w:r w:rsidRPr="005B42E8">
        <w:rPr>
          <w:rFonts w:ascii="Arial" w:hAnsi="Arial" w:cs="Arial"/>
          <w:sz w:val="24"/>
          <w:szCs w:val="24"/>
          <w:lang w:val="en-US"/>
        </w:rPr>
        <w:t xml:space="preserve">Faktor lingkungan  </w:t>
      </w:r>
    </w:p>
    <w:p w14:paraId="55D700F7" w14:textId="77777777" w:rsidR="00DC6326" w:rsidRDefault="00DC6326" w:rsidP="00526407">
      <w:pPr>
        <w:pStyle w:val="NoSpacing"/>
        <w:spacing w:line="480" w:lineRule="auto"/>
        <w:ind w:left="1440"/>
        <w:jc w:val="both"/>
        <w:rPr>
          <w:rFonts w:ascii="Arial" w:hAnsi="Arial" w:cs="Arial"/>
          <w:sz w:val="24"/>
          <w:szCs w:val="24"/>
          <w:lang w:val="en-US"/>
        </w:rPr>
      </w:pPr>
      <w:r w:rsidRPr="005B42E8">
        <w:rPr>
          <w:rFonts w:ascii="Arial" w:hAnsi="Arial" w:cs="Arial"/>
          <w:sz w:val="24"/>
          <w:szCs w:val="24"/>
          <w:lang w:val="en-US"/>
        </w:rPr>
        <w:t>faktor lingkungan terkadang lebih menentukan jadinya mental, karekter seseorang dari pada orang itu sendiri. Mengenai faktor Lingkungan yang kurang baik, lingkungan juga berpengaruh dalam timbulnya kejahatan, sesesorang yang bergaul dengan orang yang pelanggar hukum, misalnya pencuri, pemabuk dan sebagainya cenderung melakukan tindakan pelanggaran yang sama dengan temannya tersebut. Fakta ini memperkuat teori yang dikemukan oleh scorates yang telah dibahas di bab sebelumnya.</w:t>
      </w:r>
      <w:r w:rsidRPr="005B42E8">
        <w:rPr>
          <w:rFonts w:ascii="Arial" w:eastAsia="Calibri" w:hAnsi="Arial" w:cs="Arial"/>
          <w:sz w:val="24"/>
          <w:szCs w:val="24"/>
          <w:lang w:val="en-US"/>
        </w:rPr>
        <w:t xml:space="preserve"> </w:t>
      </w:r>
      <w:r w:rsidRPr="005B42E8">
        <w:rPr>
          <w:rFonts w:ascii="Arial" w:hAnsi="Arial" w:cs="Arial"/>
          <w:sz w:val="24"/>
          <w:szCs w:val="24"/>
          <w:lang w:val="en-US"/>
        </w:rPr>
        <w:t xml:space="preserve">Lingkungan juga berdampak pada tingkat kejahatan yang dipengaruhi oleh faktor lingkungan yang kurang baik. </w:t>
      </w:r>
    </w:p>
    <w:p w14:paraId="344CF074" w14:textId="77777777" w:rsidR="00DC6326" w:rsidRPr="005B42E8" w:rsidRDefault="00DC6326" w:rsidP="00526407">
      <w:pPr>
        <w:pStyle w:val="NoSpacing"/>
        <w:numPr>
          <w:ilvl w:val="1"/>
          <w:numId w:val="53"/>
        </w:numPr>
        <w:spacing w:line="480" w:lineRule="auto"/>
        <w:jc w:val="both"/>
        <w:rPr>
          <w:rFonts w:ascii="Arial" w:hAnsi="Arial" w:cs="Arial"/>
          <w:sz w:val="24"/>
          <w:szCs w:val="24"/>
          <w:lang w:val="en-US"/>
        </w:rPr>
      </w:pPr>
      <w:r w:rsidRPr="005B42E8">
        <w:rPr>
          <w:rFonts w:ascii="Arial" w:hAnsi="Arial" w:cs="Arial"/>
          <w:sz w:val="24"/>
          <w:szCs w:val="24"/>
          <w:lang w:val="en-US"/>
        </w:rPr>
        <w:t xml:space="preserve">Faktor Kebudayaan  </w:t>
      </w:r>
    </w:p>
    <w:p w14:paraId="06B15B20" w14:textId="77777777" w:rsidR="00DC6326" w:rsidRPr="005B42E8" w:rsidRDefault="00DC6326" w:rsidP="00526407">
      <w:pPr>
        <w:pStyle w:val="NoSpacing"/>
        <w:spacing w:line="480" w:lineRule="auto"/>
        <w:ind w:left="1418"/>
        <w:jc w:val="both"/>
        <w:rPr>
          <w:rFonts w:ascii="Arial" w:hAnsi="Arial" w:cs="Arial"/>
          <w:sz w:val="24"/>
          <w:szCs w:val="24"/>
          <w:lang w:val="en-US"/>
        </w:rPr>
      </w:pPr>
      <w:r w:rsidRPr="005B42E8">
        <w:rPr>
          <w:rFonts w:ascii="Arial" w:hAnsi="Arial" w:cs="Arial"/>
          <w:sz w:val="24"/>
          <w:szCs w:val="24"/>
          <w:lang w:val="en-US"/>
        </w:rPr>
        <w:t xml:space="preserve">Yang dimaksud dalam pandangan ideologis dari faktor kebudayaan tersebut yaitu karena ketidakpahaman pelaku </w:t>
      </w:r>
      <w:r w:rsidRPr="005B42E8">
        <w:rPr>
          <w:rFonts w:ascii="Arial" w:hAnsi="Arial" w:cs="Arial"/>
          <w:sz w:val="24"/>
          <w:szCs w:val="24"/>
          <w:lang w:val="en-US"/>
        </w:rPr>
        <w:lastRenderedPageBreak/>
        <w:t xml:space="preserve">provokator mengenai Peraturan Perundang-Undangan mengenai demokrasi yang baik dan benar yang menyebabkan pelaku memiliki suatu pemahaman berdasarkan kejadian sebelumnya yang terjadi di stadion kanjuruhan malang yang imbasnya ke pos polisi lalu lintas pertigaan jl.Ap Pettarani-jl.Alauddin di Kota Makassar sehingga terjadi perusakan dikarenakan Ketidakdewasaan dalam menyampaikan pendapat sehingga membuat mereka berfikir lebih baik untuk melakukan perbuatan seperti itu. </w:t>
      </w:r>
    </w:p>
    <w:p w14:paraId="5D018AF4" w14:textId="77777777" w:rsidR="00DC6326" w:rsidRDefault="00DC6326" w:rsidP="00526407">
      <w:pPr>
        <w:pStyle w:val="NoSpacing"/>
        <w:spacing w:line="480" w:lineRule="auto"/>
        <w:ind w:firstLine="720"/>
        <w:jc w:val="both"/>
        <w:rPr>
          <w:rFonts w:ascii="Arial" w:hAnsi="Arial" w:cs="Arial"/>
          <w:sz w:val="24"/>
          <w:szCs w:val="24"/>
          <w:lang w:val="en-US"/>
        </w:rPr>
      </w:pPr>
      <w:r w:rsidRPr="005B42E8">
        <w:rPr>
          <w:rFonts w:ascii="Arial" w:hAnsi="Arial" w:cs="Arial"/>
          <w:sz w:val="24"/>
          <w:szCs w:val="24"/>
          <w:lang w:val="en-US"/>
        </w:rPr>
        <w:t>Penulis dapat menyimpulkan bahwa motif oknum tersebut melampiaskan rasa kekecewaan kepada pos polantas sehingga terjadi perusakan . Di bandingkan dengan pendapat masyarakat bahwa kejadian tersebut membawa dampak negative dalam lingkungan masyarakat dan ketentraman. Dengan dasar keinginan dalam diri oknum untuk melakukan perusakan terhadap pos polantas di karenakan besarnya kekecewaan terhadap kepolisian yang mengakibatkan banyaknya korban jiwa atas tindakan yang dilakukan oleh pihak kepolisian yang terhadap peristiwa yang di stadion kanjuruhan malang yang berdampak hampir seluruh indoneisa salah satunya di Kota Makassar.</w:t>
      </w:r>
    </w:p>
    <w:p w14:paraId="4BBA04D6" w14:textId="77777777" w:rsidR="00A749B3" w:rsidRDefault="00A749B3" w:rsidP="00526407">
      <w:pPr>
        <w:spacing w:after="0" w:line="480" w:lineRule="auto"/>
        <w:jc w:val="both"/>
        <w:rPr>
          <w:rFonts w:ascii="Arial" w:eastAsia="Calibri" w:hAnsi="Arial" w:cs="Arial"/>
          <w:sz w:val="24"/>
          <w:szCs w:val="24"/>
        </w:rPr>
      </w:pPr>
    </w:p>
    <w:p w14:paraId="2AF93050" w14:textId="77777777" w:rsidR="00DC6326" w:rsidRDefault="00DC6326" w:rsidP="00526407">
      <w:pPr>
        <w:spacing w:after="0" w:line="480" w:lineRule="auto"/>
        <w:jc w:val="both"/>
        <w:rPr>
          <w:rFonts w:ascii="Arial" w:eastAsia="Calibri" w:hAnsi="Arial" w:cs="Arial"/>
          <w:sz w:val="24"/>
          <w:szCs w:val="24"/>
        </w:rPr>
      </w:pPr>
    </w:p>
    <w:p w14:paraId="24C8AEDD" w14:textId="77777777" w:rsidR="00DC6326" w:rsidRDefault="00DC6326" w:rsidP="00526407">
      <w:pPr>
        <w:spacing w:after="0" w:line="480" w:lineRule="auto"/>
        <w:jc w:val="both"/>
        <w:rPr>
          <w:rFonts w:ascii="Arial" w:eastAsia="Calibri" w:hAnsi="Arial" w:cs="Arial"/>
          <w:sz w:val="24"/>
          <w:szCs w:val="24"/>
        </w:rPr>
      </w:pPr>
    </w:p>
    <w:p w14:paraId="5D55275A" w14:textId="77777777" w:rsidR="00DC6326" w:rsidRPr="00DC6326" w:rsidRDefault="00350F33" w:rsidP="00A5261F">
      <w:pPr>
        <w:pStyle w:val="Heading1"/>
        <w:spacing w:line="480" w:lineRule="auto"/>
        <w:jc w:val="center"/>
        <w:rPr>
          <w:rFonts w:ascii="Arial" w:eastAsia="Calibri" w:hAnsi="Arial" w:cs="Arial"/>
          <w:b/>
          <w:bCs/>
          <w:color w:val="auto"/>
          <w:sz w:val="24"/>
          <w:szCs w:val="24"/>
        </w:rPr>
      </w:pPr>
      <w:bookmarkStart w:id="76" w:name="_Toc157433147"/>
      <w:r w:rsidRPr="00DC6326">
        <w:rPr>
          <w:rFonts w:ascii="Arial" w:eastAsia="Calibri" w:hAnsi="Arial" w:cs="Arial"/>
          <w:b/>
          <w:bCs/>
          <w:color w:val="auto"/>
          <w:sz w:val="24"/>
          <w:szCs w:val="24"/>
        </w:rPr>
        <w:lastRenderedPageBreak/>
        <w:t>BAB V</w:t>
      </w:r>
      <w:bookmarkEnd w:id="76"/>
    </w:p>
    <w:p w14:paraId="191BB324" w14:textId="4767347B" w:rsidR="00BA1283" w:rsidRDefault="00BA1283" w:rsidP="00A5261F">
      <w:pPr>
        <w:pStyle w:val="Heading1"/>
        <w:spacing w:line="480" w:lineRule="auto"/>
        <w:jc w:val="center"/>
        <w:rPr>
          <w:rFonts w:ascii="Arial" w:eastAsia="Calibri" w:hAnsi="Arial" w:cs="Arial"/>
          <w:b/>
          <w:bCs/>
          <w:color w:val="auto"/>
          <w:sz w:val="24"/>
          <w:szCs w:val="24"/>
        </w:rPr>
      </w:pPr>
      <w:bookmarkStart w:id="77" w:name="_Toc157433148"/>
      <w:r w:rsidRPr="00DC6326">
        <w:rPr>
          <w:rFonts w:ascii="Arial" w:eastAsia="Calibri" w:hAnsi="Arial" w:cs="Arial"/>
          <w:b/>
          <w:bCs/>
          <w:color w:val="auto"/>
          <w:sz w:val="24"/>
          <w:szCs w:val="24"/>
        </w:rPr>
        <w:t>PENUTUP</w:t>
      </w:r>
      <w:bookmarkEnd w:id="77"/>
    </w:p>
    <w:p w14:paraId="7856D31D" w14:textId="77777777" w:rsidR="00DC6326" w:rsidRPr="00DC6326" w:rsidRDefault="00DC6326" w:rsidP="00526407">
      <w:pPr>
        <w:spacing w:line="480" w:lineRule="auto"/>
      </w:pPr>
    </w:p>
    <w:p w14:paraId="13ACB648" w14:textId="77777777" w:rsidR="00DC6326" w:rsidRPr="00DC6326" w:rsidRDefault="00DC6326" w:rsidP="00526407">
      <w:pPr>
        <w:pStyle w:val="Heading2"/>
        <w:numPr>
          <w:ilvl w:val="0"/>
          <w:numId w:val="105"/>
        </w:numPr>
        <w:spacing w:line="480" w:lineRule="auto"/>
        <w:ind w:left="426" w:hanging="426"/>
        <w:rPr>
          <w:rFonts w:ascii="Arial" w:hAnsi="Arial" w:cs="Arial"/>
          <w:b/>
          <w:bCs/>
          <w:color w:val="auto"/>
          <w:sz w:val="24"/>
          <w:szCs w:val="24"/>
          <w:shd w:val="clear" w:color="auto" w:fill="FFFFFF"/>
          <w:lang w:val="en-US" w:eastAsia="id-ID"/>
        </w:rPr>
      </w:pPr>
      <w:bookmarkStart w:id="78" w:name="_Toc157433149"/>
      <w:r w:rsidRPr="00DC6326">
        <w:rPr>
          <w:rFonts w:ascii="Arial" w:hAnsi="Arial" w:cs="Arial"/>
          <w:b/>
          <w:bCs/>
          <w:color w:val="auto"/>
          <w:sz w:val="24"/>
          <w:szCs w:val="24"/>
          <w:shd w:val="clear" w:color="auto" w:fill="FFFFFF"/>
          <w:lang w:val="en-US" w:eastAsia="id-ID"/>
        </w:rPr>
        <w:t>KESIMPULAN</w:t>
      </w:r>
      <w:bookmarkEnd w:id="78"/>
    </w:p>
    <w:p w14:paraId="63D99A0E" w14:textId="77777777" w:rsidR="00DC6326" w:rsidRPr="00413A15" w:rsidRDefault="00DC6326" w:rsidP="00526407">
      <w:pPr>
        <w:spacing w:after="4" w:line="480" w:lineRule="auto"/>
        <w:ind w:left="426" w:firstLine="294"/>
        <w:jc w:val="both"/>
        <w:rPr>
          <w:rFonts w:ascii="Arial" w:eastAsia="Times New Roman" w:hAnsi="Arial" w:cs="Arial"/>
          <w:color w:val="000000"/>
          <w:kern w:val="2"/>
          <w:sz w:val="24"/>
          <w:szCs w:val="24"/>
          <w:lang w:val="en-US"/>
          <w14:ligatures w14:val="standardContextual"/>
        </w:rPr>
      </w:pPr>
      <w:r w:rsidRPr="00413A15">
        <w:rPr>
          <w:rFonts w:ascii="Arial" w:eastAsia="Times New Roman" w:hAnsi="Arial" w:cs="Arial"/>
          <w:color w:val="000000"/>
          <w:kern w:val="2"/>
          <w:sz w:val="24"/>
          <w:szCs w:val="24"/>
          <w:lang w:val="en-US"/>
          <w14:ligatures w14:val="standardContextual"/>
        </w:rPr>
        <w:t xml:space="preserve">Berdasarkan hasil penelitian oleh penulis, maka penulis berkesimpulan sebagai berikut : </w:t>
      </w:r>
    </w:p>
    <w:p w14:paraId="2DF80A3E" w14:textId="77777777" w:rsidR="00DC6326" w:rsidRPr="00DC6326" w:rsidRDefault="00DC6326" w:rsidP="00526407">
      <w:pPr>
        <w:pStyle w:val="ListParagraph"/>
        <w:numPr>
          <w:ilvl w:val="0"/>
          <w:numId w:val="102"/>
        </w:numPr>
        <w:spacing w:after="4" w:line="480" w:lineRule="auto"/>
        <w:ind w:right="54"/>
        <w:contextualSpacing w:val="0"/>
        <w:jc w:val="both"/>
        <w:rPr>
          <w:rFonts w:ascii="Arial" w:eastAsia="Times New Roman" w:hAnsi="Arial" w:cs="Arial"/>
          <w:b/>
          <w:color w:val="000000"/>
          <w:kern w:val="2"/>
          <w:sz w:val="24"/>
          <w:szCs w:val="24"/>
          <w:lang w:val="en-US"/>
          <w14:ligatures w14:val="standardContextual"/>
        </w:rPr>
      </w:pPr>
      <w:r w:rsidRPr="00DC6326">
        <w:rPr>
          <w:rFonts w:ascii="Arial" w:eastAsia="Times New Roman" w:hAnsi="Arial" w:cs="Arial"/>
          <w:color w:val="000000"/>
          <w:kern w:val="2"/>
          <w:sz w:val="24"/>
          <w:szCs w:val="24"/>
          <w:lang w:val="en-US"/>
          <w14:ligatures w14:val="standardContextual"/>
        </w:rPr>
        <w:t xml:space="preserve">Faktor-faktor perusakan pos polantas, Oknum melampiaskan kekecewaannya dengan melakukan perusakan fasilitas Negara tanpa mempertimbangkan akibatnya. Adanya faktor emosional yang mengakibatkan oknum tidak dapat mengontrol diri, ditambah dengan pengaruh media sosial bisa mendorong oknum sulit mengendalikan hasrat dan emosinya. Tidak senang dengan tugas polisi yang mengamankan dan menertibkan perilaku kriminal di Stadion Kanjuruhan-Malang. Kepolisain melakukan perlawanan kepada masyarakat yang dimana seharusnya menganyomi masyarakat agar tidak terjadi kericuhan pada saat terjadi kerusuhan di stadion. Ketidakdewasaan dalam menyampaikan pendapat dengan faktor pergaulan dan pendidikan mulailah terjadi pergeseran dalam makna hubungan sosial antar kultur dan cenderung memiliki pola pikir diskriminatif  </w:t>
      </w:r>
    </w:p>
    <w:p w14:paraId="1FADA95E" w14:textId="77777777" w:rsidR="00DC6326" w:rsidRPr="00DC6326" w:rsidRDefault="00DC6326" w:rsidP="00526407">
      <w:pPr>
        <w:pStyle w:val="ListParagraph"/>
        <w:numPr>
          <w:ilvl w:val="0"/>
          <w:numId w:val="102"/>
        </w:numPr>
        <w:spacing w:after="4" w:line="480" w:lineRule="auto"/>
        <w:ind w:right="54"/>
        <w:contextualSpacing w:val="0"/>
        <w:jc w:val="both"/>
        <w:rPr>
          <w:rFonts w:ascii="Times New Roman" w:eastAsia="Times New Roman" w:hAnsi="Times New Roman" w:cs="Times New Roman"/>
          <w:color w:val="000000"/>
          <w:kern w:val="2"/>
          <w:sz w:val="24"/>
          <w:szCs w:val="24"/>
          <w:lang w:val="en-US"/>
          <w14:ligatures w14:val="standardContextual"/>
        </w:rPr>
      </w:pPr>
      <w:r w:rsidRPr="00DC6326">
        <w:rPr>
          <w:rFonts w:ascii="Arial" w:eastAsia="Times New Roman" w:hAnsi="Arial" w:cs="Arial"/>
          <w:color w:val="000000"/>
          <w:kern w:val="2"/>
          <w:sz w:val="24"/>
          <w:szCs w:val="24"/>
          <w:lang w:val="en-US"/>
          <w14:ligatures w14:val="standardContextual"/>
        </w:rPr>
        <w:t>Penegakan hukum pidana perusakan pos polantas yang dilaksanakan dengan proses penyidikan yang didasarkan pada kententuan perundangundangan. Berdaskan Pasal 16 Undang-</w:t>
      </w:r>
      <w:r w:rsidRPr="00DC6326">
        <w:rPr>
          <w:rFonts w:ascii="Arial" w:eastAsia="Times New Roman" w:hAnsi="Arial" w:cs="Arial"/>
          <w:color w:val="000000"/>
          <w:kern w:val="2"/>
          <w:sz w:val="24"/>
          <w:szCs w:val="24"/>
          <w:lang w:val="en-US"/>
          <w14:ligatures w14:val="standardContextual"/>
        </w:rPr>
        <w:lastRenderedPageBreak/>
        <w:t>undang No 2 tahun 2002 tentang kepolisian Republik Indonesia Penyidikan melaksanakan tugas dengan serangkaian tindakan yang ditempuh oleh penyidik menurut cara yang diatur dalam undang-undang. Tindakannya meliputi mencari dan mengumpulkan alat bukti terkait tindak pidana perusakan pos polantas dan menemukan tersangkanya. Setelah penyidikan selesai dilaksanakan maka perkara dilimpahkan ke Kejaksaan dan Pengadilan untuk proses hukum selanjutnya sesuai dengan sistem peradilan pidana.</w:t>
      </w:r>
      <w:r w:rsidRPr="00DC6326">
        <w:rPr>
          <w:rFonts w:ascii="Times New Roman" w:eastAsia="Times New Roman" w:hAnsi="Times New Roman" w:cs="Times New Roman"/>
          <w:color w:val="000000"/>
          <w:kern w:val="2"/>
          <w:sz w:val="24"/>
          <w:szCs w:val="24"/>
          <w:lang w:val="en-US"/>
          <w14:ligatures w14:val="standardContextual"/>
        </w:rPr>
        <w:t xml:space="preserve">     </w:t>
      </w:r>
    </w:p>
    <w:p w14:paraId="64474181" w14:textId="19E018E0" w:rsidR="00DC6326" w:rsidRPr="00DC6326" w:rsidRDefault="00DC6326" w:rsidP="00526407">
      <w:pPr>
        <w:pStyle w:val="Heading2"/>
        <w:numPr>
          <w:ilvl w:val="0"/>
          <w:numId w:val="105"/>
        </w:numPr>
        <w:spacing w:line="480" w:lineRule="auto"/>
        <w:ind w:left="426" w:hanging="426"/>
        <w:rPr>
          <w:rFonts w:ascii="Arial" w:eastAsia="Times New Roman" w:hAnsi="Arial" w:cs="Arial"/>
          <w:b/>
          <w:bCs/>
          <w:color w:val="auto"/>
          <w:sz w:val="24"/>
          <w:szCs w:val="24"/>
          <w:lang w:val="en-US"/>
        </w:rPr>
      </w:pPr>
      <w:bookmarkStart w:id="79" w:name="_Toc157433150"/>
      <w:r w:rsidRPr="00DC6326">
        <w:rPr>
          <w:rFonts w:ascii="Arial" w:eastAsia="Arial" w:hAnsi="Arial" w:cs="Arial"/>
          <w:b/>
          <w:bCs/>
          <w:color w:val="auto"/>
          <w:sz w:val="24"/>
          <w:szCs w:val="24"/>
          <w:lang w:val="en-US"/>
        </w:rPr>
        <w:t>SARAN</w:t>
      </w:r>
      <w:bookmarkEnd w:id="79"/>
      <w:r w:rsidRPr="00DC6326">
        <w:rPr>
          <w:rFonts w:ascii="Arial" w:eastAsia="Times New Roman" w:hAnsi="Arial" w:cs="Arial"/>
          <w:b/>
          <w:bCs/>
          <w:color w:val="auto"/>
          <w:sz w:val="24"/>
          <w:szCs w:val="24"/>
          <w:lang w:val="en-US"/>
        </w:rPr>
        <w:t xml:space="preserve">  </w:t>
      </w:r>
    </w:p>
    <w:p w14:paraId="1CA8E136" w14:textId="77777777" w:rsidR="00DC6326" w:rsidRPr="00413A15" w:rsidRDefault="00DC6326" w:rsidP="00526407">
      <w:pPr>
        <w:pStyle w:val="NoSpacing"/>
        <w:spacing w:line="480" w:lineRule="auto"/>
        <w:ind w:left="426" w:firstLine="426"/>
        <w:jc w:val="both"/>
        <w:rPr>
          <w:rFonts w:ascii="Arial" w:hAnsi="Arial" w:cs="Arial"/>
          <w:sz w:val="24"/>
          <w:szCs w:val="24"/>
          <w:lang w:val="en-US"/>
        </w:rPr>
      </w:pPr>
      <w:r w:rsidRPr="00413A15">
        <w:rPr>
          <w:rFonts w:ascii="Arial" w:hAnsi="Arial" w:cs="Arial"/>
          <w:sz w:val="24"/>
          <w:szCs w:val="24"/>
          <w:lang w:val="en-US"/>
        </w:rPr>
        <w:t>Berdasarkan hasil penelitian adapun beberapa saran yang penulis yang dapat dijadikan sebagai bahan pertimbangan untuk pengembangan Penelitian selanjutnya yaitu :</w:t>
      </w:r>
    </w:p>
    <w:p w14:paraId="618C9BF2" w14:textId="77777777" w:rsidR="00DC6326" w:rsidRDefault="00DC6326" w:rsidP="00526407">
      <w:pPr>
        <w:pStyle w:val="NoSpacing"/>
        <w:numPr>
          <w:ilvl w:val="0"/>
          <w:numId w:val="106"/>
        </w:numPr>
        <w:spacing w:line="480" w:lineRule="auto"/>
        <w:ind w:left="851" w:hanging="425"/>
        <w:jc w:val="both"/>
        <w:rPr>
          <w:rFonts w:ascii="Arial" w:hAnsi="Arial" w:cs="Arial"/>
          <w:sz w:val="24"/>
          <w:szCs w:val="24"/>
          <w:lang w:val="en-US"/>
        </w:rPr>
      </w:pPr>
      <w:r w:rsidRPr="00413A15">
        <w:rPr>
          <w:rFonts w:ascii="Arial" w:hAnsi="Arial" w:cs="Arial"/>
          <w:sz w:val="24"/>
          <w:szCs w:val="24"/>
          <w:lang w:val="en-US"/>
        </w:rPr>
        <w:t>Kepada masyarakat umum haruslah mengetahui terlebih dahulu inti dari masalah serta mempunyai argumentasi yang kuat dalam penyampaian aspirasi serta dalam memberikan pendapat hendaknya mengetahui tata cara yang benar agar tidak terjadi hal yang tidak di inginkan. diharapkan mampu memberikan cerminan yang baik dan memberikan pembelajaran moral sehingga tidak akan terjadi lagi perbuatan-perbuatan yang merugikan orang lain bahkan dapat merusak fasilitas negara salah satunya pos polisi lalu lintas di pertigaan jln. Ap. Pettarani-jln alauddin.</w:t>
      </w:r>
    </w:p>
    <w:p w14:paraId="5F91F334" w14:textId="77777777" w:rsidR="00DC6326" w:rsidRDefault="00DC6326" w:rsidP="00526407">
      <w:pPr>
        <w:pStyle w:val="NoSpacing"/>
        <w:numPr>
          <w:ilvl w:val="0"/>
          <w:numId w:val="106"/>
        </w:numPr>
        <w:spacing w:line="480" w:lineRule="auto"/>
        <w:ind w:left="851" w:hanging="425"/>
        <w:jc w:val="both"/>
        <w:rPr>
          <w:rFonts w:ascii="Arial" w:hAnsi="Arial" w:cs="Arial"/>
          <w:sz w:val="24"/>
          <w:szCs w:val="24"/>
          <w:lang w:val="en-US"/>
        </w:rPr>
      </w:pPr>
      <w:r w:rsidRPr="00DC6326">
        <w:rPr>
          <w:rFonts w:ascii="Arial" w:hAnsi="Arial" w:cs="Arial"/>
          <w:sz w:val="24"/>
          <w:szCs w:val="24"/>
          <w:lang w:val="en-US"/>
        </w:rPr>
        <w:lastRenderedPageBreak/>
        <w:t>Dalam proses penanganan sudah mengarah kepada pengrusakan fasilitas umum aparat kepolisian harus lebih mengutamakan tindakan yang berdasarkan prosedur tetap (Protap).</w:t>
      </w:r>
    </w:p>
    <w:p w14:paraId="4C87C04F" w14:textId="716F8D70" w:rsidR="00DC6326" w:rsidRPr="00DC6326" w:rsidRDefault="00DC6326" w:rsidP="00526407">
      <w:pPr>
        <w:pStyle w:val="NoSpacing"/>
        <w:numPr>
          <w:ilvl w:val="0"/>
          <w:numId w:val="106"/>
        </w:numPr>
        <w:spacing w:line="480" w:lineRule="auto"/>
        <w:ind w:left="851" w:hanging="425"/>
        <w:jc w:val="both"/>
        <w:rPr>
          <w:rFonts w:ascii="Arial" w:hAnsi="Arial" w:cs="Arial"/>
          <w:sz w:val="24"/>
          <w:szCs w:val="24"/>
          <w:lang w:val="en-US"/>
        </w:rPr>
      </w:pPr>
      <w:r w:rsidRPr="00DC6326">
        <w:rPr>
          <w:rFonts w:ascii="Arial" w:hAnsi="Arial" w:cs="Arial"/>
          <w:sz w:val="24"/>
          <w:szCs w:val="24"/>
          <w:lang w:val="en-US"/>
        </w:rPr>
        <w:t xml:space="preserve">Perlu adanya kesadaran hukum bagi masyarakat bahwa apapun bentuk perusakan yang dilakukan baik barang milik pribadi, kelompok dan umum. Menanamkan kesadaran hukum berarti menanamkan nilai-nilai kebudayaan. Dan nilai-nilai kebudayaan dapat dicapai dengan pendidikan. Oleh karena itu setelah mengetahui kemungkinan yang menyebabkan rendahnya kesadaran hukum masyarakat maka usaha pembinaan yang efektif dan efesien ialah dengan pendidikan. </w:t>
      </w:r>
    </w:p>
    <w:p w14:paraId="713B3DE2" w14:textId="77777777" w:rsidR="00D030B1" w:rsidRPr="00E5209B" w:rsidRDefault="00350F33" w:rsidP="00526407">
      <w:pPr>
        <w:pStyle w:val="Heading1"/>
        <w:spacing w:line="480" w:lineRule="auto"/>
        <w:jc w:val="center"/>
        <w:rPr>
          <w:rFonts w:ascii="Arial" w:eastAsia="Calibri" w:hAnsi="Arial" w:cs="Arial"/>
          <w:b/>
          <w:bCs/>
          <w:sz w:val="24"/>
          <w:szCs w:val="24"/>
        </w:rPr>
      </w:pPr>
      <w:r>
        <w:rPr>
          <w:rFonts w:eastAsia="Calibri"/>
        </w:rPr>
        <w:br w:type="column"/>
      </w:r>
      <w:bookmarkStart w:id="80" w:name="_Toc157433151"/>
      <w:r w:rsidR="00D030B1" w:rsidRPr="00E5209B">
        <w:rPr>
          <w:rFonts w:ascii="Arial" w:eastAsia="Calibri" w:hAnsi="Arial" w:cs="Arial"/>
          <w:b/>
          <w:bCs/>
          <w:color w:val="auto"/>
          <w:sz w:val="24"/>
          <w:szCs w:val="24"/>
        </w:rPr>
        <w:lastRenderedPageBreak/>
        <w:t>DAFTAR PUSTAKA</w:t>
      </w:r>
      <w:bookmarkEnd w:id="80"/>
    </w:p>
    <w:p w14:paraId="17DB70C5" w14:textId="77777777" w:rsidR="008F7B0E" w:rsidRPr="008F7B0E" w:rsidRDefault="008F7B0E" w:rsidP="008F7B0E"/>
    <w:p w14:paraId="5C2B63BC" w14:textId="77777777" w:rsidR="008F7B0E" w:rsidRPr="008F7B0E" w:rsidRDefault="008F7B0E" w:rsidP="008F7B0E">
      <w:pPr>
        <w:spacing w:after="0" w:line="480" w:lineRule="auto"/>
        <w:jc w:val="both"/>
        <w:rPr>
          <w:rFonts w:ascii="Arial" w:hAnsi="Arial" w:cs="Arial"/>
          <w:b/>
          <w:bCs/>
          <w:sz w:val="24"/>
          <w:szCs w:val="24"/>
          <w:shd w:val="clear" w:color="auto" w:fill="FFFFFF"/>
          <w:lang w:val="en-US" w:eastAsia="id-ID"/>
        </w:rPr>
      </w:pPr>
      <w:r w:rsidRPr="008F7B0E">
        <w:rPr>
          <w:rFonts w:ascii="Arial" w:hAnsi="Arial" w:cs="Arial"/>
          <w:b/>
          <w:bCs/>
          <w:sz w:val="24"/>
          <w:szCs w:val="24"/>
          <w:shd w:val="clear" w:color="auto" w:fill="FFFFFF"/>
          <w:lang w:val="en-US" w:eastAsia="id-ID"/>
        </w:rPr>
        <w:t>Literatur</w:t>
      </w:r>
    </w:p>
    <w:p w14:paraId="079E10EC" w14:textId="77777777" w:rsidR="008F7B0E" w:rsidRPr="008F7B0E" w:rsidRDefault="008F7B0E" w:rsidP="008F7B0E">
      <w:pPr>
        <w:spacing w:after="0" w:line="480" w:lineRule="auto"/>
        <w:ind w:left="851" w:hanging="851"/>
        <w:jc w:val="both"/>
        <w:rPr>
          <w:rFonts w:ascii="Arial" w:hAnsi="Arial" w:cs="Arial"/>
          <w:sz w:val="24"/>
          <w:szCs w:val="24"/>
          <w:shd w:val="clear" w:color="auto" w:fill="FFFFFF"/>
          <w:lang w:val="en-US" w:eastAsia="id-ID"/>
        </w:rPr>
      </w:pPr>
      <w:r w:rsidRPr="008F7B0E">
        <w:rPr>
          <w:rFonts w:ascii="Arial" w:hAnsi="Arial" w:cs="Arial"/>
          <w:sz w:val="24"/>
          <w:szCs w:val="24"/>
          <w:shd w:val="clear" w:color="auto" w:fill="FFFFFF"/>
          <w:lang w:val="en-US" w:eastAsia="id-ID"/>
        </w:rPr>
        <w:t xml:space="preserve">Departemen Agama Republik Indonesia. (2020). </w:t>
      </w:r>
      <w:r w:rsidRPr="008F7B0E">
        <w:rPr>
          <w:rFonts w:ascii="Arial" w:hAnsi="Arial" w:cs="Arial"/>
          <w:i/>
          <w:iCs/>
          <w:sz w:val="24"/>
          <w:szCs w:val="24"/>
          <w:shd w:val="clear" w:color="auto" w:fill="FFFFFF"/>
          <w:lang w:val="en-US" w:eastAsia="id-ID"/>
        </w:rPr>
        <w:t xml:space="preserve">Al.Qur’an dan Terjemahnya. </w:t>
      </w:r>
      <w:r w:rsidRPr="008F7B0E">
        <w:rPr>
          <w:rFonts w:ascii="Arial" w:hAnsi="Arial" w:cs="Arial"/>
          <w:sz w:val="24"/>
          <w:szCs w:val="24"/>
          <w:shd w:val="clear" w:color="auto" w:fill="FFFFFF"/>
          <w:lang w:val="en-US" w:eastAsia="id-ID"/>
        </w:rPr>
        <w:t>Semarang: PT.Karya Toha Putra</w:t>
      </w:r>
    </w:p>
    <w:p w14:paraId="55FBD73E" w14:textId="77777777" w:rsidR="008F7B0E" w:rsidRPr="008F7B0E" w:rsidRDefault="008F7B0E" w:rsidP="008F7B0E">
      <w:pPr>
        <w:spacing w:line="480" w:lineRule="auto"/>
        <w:ind w:left="851" w:hanging="851"/>
        <w:jc w:val="both"/>
        <w:rPr>
          <w:rFonts w:ascii="Arial" w:eastAsia="Microsoft Sans Serif" w:hAnsi="Arial" w:cs="Arial"/>
          <w:spacing w:val="-51"/>
          <w:kern w:val="2"/>
          <w:sz w:val="24"/>
          <w:szCs w:val="24"/>
          <w:lang w:val="en-US" w:bidi="hi-IN"/>
          <w14:ligatures w14:val="standardContextual"/>
        </w:rPr>
      </w:pPr>
      <w:r w:rsidRPr="008F7B0E">
        <w:rPr>
          <w:rFonts w:ascii="Arial" w:eastAsia="Microsoft Sans Serif" w:hAnsi="Arial" w:cs="Arial"/>
          <w:kern w:val="2"/>
          <w:sz w:val="24"/>
          <w:szCs w:val="24"/>
          <w:lang w:val="id" w:bidi="hi-IN"/>
          <w14:ligatures w14:val="standardContextual"/>
        </w:rPr>
        <w:t xml:space="preserve">A. Rasyid Rahman, 2006, </w:t>
      </w:r>
      <w:r w:rsidRPr="008F7B0E">
        <w:rPr>
          <w:rFonts w:ascii="Arial" w:eastAsia="Microsoft Sans Serif" w:hAnsi="Arial" w:cs="Arial"/>
          <w:i/>
          <w:kern w:val="2"/>
          <w:sz w:val="24"/>
          <w:szCs w:val="24"/>
          <w:lang w:val="id" w:bidi="hi-IN"/>
          <w14:ligatures w14:val="standardContextual"/>
        </w:rPr>
        <w:t>Pendidikan Kewarganegaraan</w:t>
      </w:r>
      <w:r w:rsidRPr="008F7B0E">
        <w:rPr>
          <w:rFonts w:ascii="Arial" w:eastAsia="Microsoft Sans Serif" w:hAnsi="Arial" w:cs="Arial"/>
          <w:kern w:val="2"/>
          <w:sz w:val="24"/>
          <w:szCs w:val="24"/>
          <w:lang w:val="id" w:bidi="hi-IN"/>
          <w14:ligatures w14:val="standardContextual"/>
        </w:rPr>
        <w:t>, UPT MKU UniversitasHasanuddin,</w:t>
      </w:r>
      <w:r w:rsidRPr="008F7B0E">
        <w:rPr>
          <w:rFonts w:ascii="Arial" w:eastAsia="Microsoft Sans Serif" w:hAnsi="Arial" w:cs="Arial"/>
          <w:spacing w:val="3"/>
          <w:kern w:val="2"/>
          <w:sz w:val="24"/>
          <w:szCs w:val="24"/>
          <w:lang w:val="id" w:bidi="hi-IN"/>
          <w14:ligatures w14:val="standardContextual"/>
        </w:rPr>
        <w:t xml:space="preserve"> </w:t>
      </w:r>
      <w:r w:rsidRPr="008F7B0E">
        <w:rPr>
          <w:rFonts w:ascii="Arial" w:eastAsia="Microsoft Sans Serif" w:hAnsi="Arial" w:cs="Arial"/>
          <w:kern w:val="2"/>
          <w:sz w:val="24"/>
          <w:szCs w:val="24"/>
          <w:lang w:val="id" w:bidi="hi-IN"/>
          <w14:ligatures w14:val="standardContextual"/>
        </w:rPr>
        <w:t>Makassar</w:t>
      </w:r>
      <w:r w:rsidRPr="008F7B0E">
        <w:rPr>
          <w:rFonts w:ascii="Arial" w:eastAsia="Microsoft Sans Serif" w:hAnsi="Arial" w:cs="Arial"/>
          <w:kern w:val="2"/>
          <w:sz w:val="24"/>
          <w:szCs w:val="24"/>
          <w:lang w:val="en-US" w:bidi="hi-IN"/>
          <w14:ligatures w14:val="standardContextual"/>
        </w:rPr>
        <w:t>.</w:t>
      </w:r>
    </w:p>
    <w:p w14:paraId="397D577D" w14:textId="77777777" w:rsidR="008F7B0E" w:rsidRPr="008F7B0E" w:rsidRDefault="008F7B0E" w:rsidP="008F7B0E">
      <w:pPr>
        <w:spacing w:line="480" w:lineRule="auto"/>
        <w:ind w:left="851" w:hanging="851"/>
        <w:jc w:val="both"/>
        <w:rPr>
          <w:rFonts w:ascii="Arial" w:hAnsi="Arial" w:cs="Arial"/>
          <w:kern w:val="2"/>
          <w:sz w:val="24"/>
          <w:szCs w:val="24"/>
          <w:lang w:val="en-US" w:bidi="hi-IN"/>
          <w14:ligatures w14:val="standardContextual"/>
        </w:rPr>
      </w:pPr>
      <w:r w:rsidRPr="008F7B0E">
        <w:rPr>
          <w:rFonts w:ascii="Arial" w:hAnsi="Arial" w:cs="Arial"/>
          <w:kern w:val="2"/>
          <w:sz w:val="24"/>
          <w:szCs w:val="24"/>
          <w:lang w:val="en-US" w:bidi="hi-IN"/>
          <w14:ligatures w14:val="standardContextual"/>
        </w:rPr>
        <w:t>Achmad Ali, 2010, Yusril Versus Criminal Justice System, PT. Umitoha Ukhuwah Grafika, Makassar.</w:t>
      </w:r>
    </w:p>
    <w:p w14:paraId="18923AD1" w14:textId="77777777" w:rsidR="008F7B0E" w:rsidRPr="008F7B0E" w:rsidRDefault="008F7B0E" w:rsidP="008F7B0E">
      <w:pPr>
        <w:spacing w:line="480" w:lineRule="auto"/>
        <w:ind w:left="851" w:hanging="851"/>
        <w:jc w:val="both"/>
        <w:rPr>
          <w:rFonts w:ascii="Arial" w:hAnsi="Arial" w:cs="Arial"/>
          <w:kern w:val="2"/>
          <w:sz w:val="24"/>
          <w:szCs w:val="24"/>
          <w:lang w:val="en-US" w:bidi="hi-IN"/>
          <w14:ligatures w14:val="standardContextual"/>
        </w:rPr>
      </w:pPr>
      <w:r w:rsidRPr="008F7B0E">
        <w:rPr>
          <w:rFonts w:ascii="Arial" w:hAnsi="Arial" w:cs="Arial"/>
          <w:kern w:val="2"/>
          <w:sz w:val="24"/>
          <w:szCs w:val="24"/>
          <w:lang w:val="en-US" w:bidi="hi-IN"/>
          <w14:ligatures w14:val="standardContextual"/>
        </w:rPr>
        <w:t>Amir Ilyas, 2012, Asas-Asas Hukum PIdana, Rangkang Education, Yogyakarta.</w:t>
      </w:r>
    </w:p>
    <w:p w14:paraId="3CE726B0" w14:textId="77777777" w:rsidR="008F7B0E" w:rsidRPr="008F7B0E" w:rsidRDefault="008F7B0E" w:rsidP="008F7B0E">
      <w:pPr>
        <w:spacing w:line="480" w:lineRule="auto"/>
        <w:ind w:left="851" w:hanging="851"/>
        <w:jc w:val="both"/>
        <w:rPr>
          <w:rFonts w:ascii="Arial" w:hAnsi="Arial" w:cs="Arial"/>
          <w:kern w:val="2"/>
          <w:sz w:val="24"/>
          <w:szCs w:val="24"/>
          <w:lang w:val="en-US" w:bidi="hi-IN"/>
          <w14:ligatures w14:val="standardContextual"/>
        </w:rPr>
      </w:pPr>
      <w:r w:rsidRPr="008F7B0E">
        <w:rPr>
          <w:rFonts w:ascii="Arial" w:hAnsi="Arial" w:cs="Arial"/>
          <w:kern w:val="2"/>
          <w:sz w:val="24"/>
          <w:szCs w:val="24"/>
          <w:lang w:val="en-US" w:bidi="hi-IN"/>
          <w14:ligatures w14:val="standardContextual"/>
        </w:rPr>
        <w:t>Andi Hamzah, 2010, Asas-asas Hukum Pidana, PT. Rineka Cipta, Jakarta</w:t>
      </w:r>
    </w:p>
    <w:p w14:paraId="0AC401B6" w14:textId="77777777" w:rsidR="008F7B0E" w:rsidRPr="008F7B0E" w:rsidRDefault="008F7B0E" w:rsidP="008F7B0E">
      <w:pPr>
        <w:spacing w:line="480" w:lineRule="auto"/>
        <w:ind w:left="851" w:hanging="851"/>
        <w:jc w:val="both"/>
        <w:rPr>
          <w:rFonts w:ascii="Arial" w:hAnsi="Arial" w:cs="Arial"/>
          <w:kern w:val="2"/>
          <w:sz w:val="24"/>
          <w:szCs w:val="24"/>
          <w:lang w:val="en-US" w:bidi="hi-IN"/>
          <w14:ligatures w14:val="standardContextual"/>
        </w:rPr>
      </w:pPr>
      <w:r w:rsidRPr="008F7B0E">
        <w:rPr>
          <w:rFonts w:ascii="Arial" w:hAnsi="Arial" w:cs="Arial"/>
          <w:kern w:val="2"/>
          <w:sz w:val="24"/>
          <w:szCs w:val="24"/>
          <w:lang w:val="en-US" w:bidi="hi-IN"/>
          <w14:ligatures w14:val="standardContextual"/>
        </w:rPr>
        <w:t>Andi Hamzah, 2011, Delik-delik Tertentu (Speciale Delicten) di dalam KUHP, Sinar Grafika, Jakarta.</w:t>
      </w:r>
    </w:p>
    <w:p w14:paraId="1C825971" w14:textId="77777777" w:rsidR="008F7B0E" w:rsidRPr="008F7B0E" w:rsidRDefault="008F7B0E" w:rsidP="008F7B0E">
      <w:pPr>
        <w:spacing w:line="480" w:lineRule="auto"/>
        <w:ind w:left="851" w:hanging="851"/>
        <w:jc w:val="both"/>
        <w:rPr>
          <w:rFonts w:ascii="Arial" w:hAnsi="Arial" w:cs="Arial"/>
          <w:kern w:val="2"/>
          <w:sz w:val="24"/>
          <w:szCs w:val="24"/>
          <w:lang w:val="en-US" w:bidi="hi-IN"/>
          <w14:ligatures w14:val="standardContextual"/>
        </w:rPr>
      </w:pPr>
      <w:r w:rsidRPr="008F7B0E">
        <w:rPr>
          <w:rFonts w:ascii="Arial" w:hAnsi="Arial" w:cs="Arial"/>
          <w:kern w:val="2"/>
          <w:sz w:val="24"/>
          <w:szCs w:val="24"/>
          <w:lang w:val="en-US" w:bidi="hi-IN"/>
          <w14:ligatures w14:val="standardContextual"/>
        </w:rPr>
        <w:t>Bambang Sunggono, Metodologi Penelitian Hukum (Jakarta: Raja Grafindo Persada, 2016).</w:t>
      </w:r>
    </w:p>
    <w:p w14:paraId="4FAE11FA" w14:textId="77777777" w:rsidR="008F7B0E" w:rsidRPr="008F7B0E" w:rsidRDefault="008F7B0E" w:rsidP="008F7B0E">
      <w:pPr>
        <w:spacing w:line="480" w:lineRule="auto"/>
        <w:ind w:left="851" w:hanging="851"/>
        <w:jc w:val="both"/>
        <w:rPr>
          <w:rFonts w:ascii="Arial" w:hAnsi="Arial" w:cs="Arial"/>
          <w:kern w:val="2"/>
          <w:sz w:val="24"/>
          <w:szCs w:val="24"/>
          <w:lang w:val="en-US" w:bidi="hi-IN"/>
          <w14:ligatures w14:val="standardContextual"/>
        </w:rPr>
      </w:pPr>
      <w:r w:rsidRPr="008F7B0E">
        <w:rPr>
          <w:rFonts w:ascii="Arial" w:hAnsi="Arial" w:cs="Arial"/>
          <w:kern w:val="2"/>
          <w:sz w:val="24"/>
          <w:szCs w:val="24"/>
          <w:lang w:val="en-US" w:bidi="hi-IN"/>
          <w14:ligatures w14:val="standardContextual"/>
        </w:rPr>
        <w:t>Evi Hartanti, 2009, Tindak Pidana Korupsi, Sinar Grafika, Jakarta.</w:t>
      </w:r>
    </w:p>
    <w:p w14:paraId="63F47A10" w14:textId="77777777" w:rsidR="008F7B0E" w:rsidRPr="008F7B0E" w:rsidRDefault="008F7B0E" w:rsidP="008F7B0E">
      <w:pPr>
        <w:tabs>
          <w:tab w:val="left" w:pos="142"/>
        </w:tabs>
        <w:spacing w:line="480" w:lineRule="auto"/>
        <w:ind w:left="851" w:hanging="851"/>
        <w:jc w:val="both"/>
        <w:rPr>
          <w:rFonts w:ascii="Arial" w:hAnsi="Arial" w:cs="Arial"/>
          <w:kern w:val="2"/>
          <w:sz w:val="24"/>
          <w:szCs w:val="24"/>
          <w:lang w:val="en-US" w:bidi="hi-IN"/>
          <w14:ligatures w14:val="standardContextual"/>
        </w:rPr>
      </w:pPr>
      <w:r w:rsidRPr="008F7B0E">
        <w:rPr>
          <w:rFonts w:ascii="Arial" w:hAnsi="Arial" w:cs="Arial"/>
          <w:kern w:val="2"/>
          <w:sz w:val="24"/>
          <w:szCs w:val="24"/>
          <w:lang w:val="en-US" w:bidi="hi-IN"/>
          <w14:ligatures w14:val="standardContextual"/>
        </w:rPr>
        <w:t>I Made Widnyana, 2010, Hukum PIdana, Penerbit Fikahati Aneska, Jakarta.</w:t>
      </w:r>
    </w:p>
    <w:p w14:paraId="34FB9446" w14:textId="77777777" w:rsidR="008F7B0E" w:rsidRPr="008F7B0E" w:rsidRDefault="008F7B0E" w:rsidP="008F7B0E">
      <w:pPr>
        <w:spacing w:line="480" w:lineRule="auto"/>
        <w:ind w:left="851" w:hanging="851"/>
        <w:jc w:val="both"/>
        <w:rPr>
          <w:rFonts w:ascii="Arial" w:hAnsi="Arial" w:cs="Arial"/>
          <w:kern w:val="2"/>
          <w:sz w:val="24"/>
          <w:szCs w:val="24"/>
          <w:lang w:val="en-US" w:bidi="hi-IN"/>
          <w14:ligatures w14:val="standardContextual"/>
        </w:rPr>
      </w:pPr>
      <w:r w:rsidRPr="008F7B0E">
        <w:rPr>
          <w:rFonts w:ascii="Arial" w:hAnsi="Arial" w:cs="Arial"/>
          <w:kern w:val="2"/>
          <w:sz w:val="24"/>
          <w:szCs w:val="24"/>
          <w:lang w:val="en-US" w:bidi="hi-IN"/>
          <w14:ligatures w14:val="standardContextual"/>
        </w:rPr>
        <w:t>Koesparmono Irsan, 2012, Kejahatan Susila dan Pelecehan dalam Perspektif Kepolisian, Komite Nasional Perempuan Mahardika, Jakarta.</w:t>
      </w:r>
    </w:p>
    <w:p w14:paraId="327420D1" w14:textId="77777777" w:rsidR="008F7B0E" w:rsidRPr="008F7B0E" w:rsidRDefault="008F7B0E" w:rsidP="008F7B0E">
      <w:pPr>
        <w:spacing w:line="480" w:lineRule="auto"/>
        <w:ind w:left="851" w:hanging="851"/>
        <w:jc w:val="both"/>
        <w:rPr>
          <w:rFonts w:ascii="Arial" w:hAnsi="Arial" w:cs="Arial"/>
          <w:kern w:val="2"/>
          <w:sz w:val="24"/>
          <w:szCs w:val="24"/>
          <w:lang w:val="en-US" w:bidi="hi-IN"/>
          <w14:ligatures w14:val="standardContextual"/>
        </w:rPr>
      </w:pPr>
      <w:r w:rsidRPr="008F7B0E">
        <w:rPr>
          <w:rFonts w:ascii="Arial" w:hAnsi="Arial" w:cs="Arial"/>
          <w:kern w:val="2"/>
          <w:sz w:val="24"/>
          <w:szCs w:val="24"/>
          <w:lang w:val="en-US" w:bidi="hi-IN"/>
          <w14:ligatures w14:val="standardContextual"/>
        </w:rPr>
        <w:lastRenderedPageBreak/>
        <w:t>P.A.F Lamintang, 2014, Dasar-Dasar Hukum Pidana Di Indonesia, cetakan 1, PT Sinar Grafika, Jakarta.</w:t>
      </w:r>
    </w:p>
    <w:p w14:paraId="2C1BAE2B" w14:textId="77777777" w:rsidR="008F7B0E" w:rsidRPr="008F7B0E" w:rsidRDefault="008F7B0E" w:rsidP="008F7B0E">
      <w:pPr>
        <w:spacing w:line="480" w:lineRule="auto"/>
        <w:ind w:left="851" w:hanging="851"/>
        <w:jc w:val="both"/>
        <w:rPr>
          <w:rFonts w:ascii="Arial" w:hAnsi="Arial" w:cs="Arial"/>
          <w:kern w:val="2"/>
          <w:sz w:val="24"/>
          <w:szCs w:val="24"/>
          <w:lang w:val="en-US" w:bidi="hi-IN"/>
        </w:rPr>
      </w:pPr>
      <w:r w:rsidRPr="008F7B0E">
        <w:rPr>
          <w:rFonts w:ascii="Arial" w:hAnsi="Arial" w:cs="Arial"/>
          <w:kern w:val="2"/>
          <w:sz w:val="24"/>
          <w:szCs w:val="24"/>
          <w:lang w:val="en-US" w:bidi="hi-IN"/>
        </w:rPr>
        <w:t>R. Sianturi, 2002 Asas - Asas Hukum Pidana Di Indonesia dan Penerapannya, Jakarta.</w:t>
      </w:r>
    </w:p>
    <w:p w14:paraId="3CF582F6" w14:textId="77777777" w:rsidR="008F7B0E" w:rsidRPr="008F7B0E" w:rsidRDefault="008F7B0E" w:rsidP="008F7B0E">
      <w:pPr>
        <w:spacing w:line="480" w:lineRule="auto"/>
        <w:ind w:left="851" w:hanging="851"/>
        <w:jc w:val="both"/>
        <w:rPr>
          <w:rFonts w:ascii="Arial" w:hAnsi="Arial" w:cs="Arial"/>
          <w:kern w:val="2"/>
          <w:sz w:val="24"/>
          <w:szCs w:val="24"/>
          <w:lang w:val="en-US" w:bidi="hi-IN"/>
          <w14:ligatures w14:val="standardContextual"/>
        </w:rPr>
      </w:pPr>
      <w:r w:rsidRPr="008F7B0E">
        <w:rPr>
          <w:rFonts w:ascii="Arial" w:hAnsi="Arial" w:cs="Arial"/>
          <w:kern w:val="2"/>
          <w:sz w:val="24"/>
          <w:szCs w:val="24"/>
          <w:lang w:val="en-US" w:bidi="hi-IN"/>
          <w14:ligatures w14:val="standardContextual"/>
        </w:rPr>
        <w:t>Ronny Hanutijo Soemitro, 2010, Metodelogi Penelitian Hukum dan Jurimetri, Ghalia Indonesia, Jakarta.</w:t>
      </w:r>
    </w:p>
    <w:p w14:paraId="31ADDAF4" w14:textId="77777777" w:rsidR="008F7B0E" w:rsidRPr="008F7B0E" w:rsidRDefault="008F7B0E" w:rsidP="008F7B0E">
      <w:pPr>
        <w:spacing w:line="480" w:lineRule="auto"/>
        <w:ind w:left="851" w:hanging="851"/>
        <w:jc w:val="both"/>
        <w:rPr>
          <w:rFonts w:ascii="Arial" w:hAnsi="Arial" w:cs="Arial"/>
          <w:kern w:val="2"/>
          <w:sz w:val="24"/>
          <w:szCs w:val="24"/>
          <w:lang w:val="en-US" w:bidi="hi-IN"/>
          <w14:ligatures w14:val="standardContextual"/>
        </w:rPr>
      </w:pPr>
      <w:r w:rsidRPr="008F7B0E">
        <w:rPr>
          <w:rFonts w:ascii="Arial" w:hAnsi="Arial" w:cs="Arial"/>
          <w:kern w:val="2"/>
          <w:sz w:val="24"/>
          <w:szCs w:val="24"/>
          <w:lang w:val="en-US" w:bidi="hi-IN"/>
          <w14:ligatures w14:val="standardContextual"/>
        </w:rPr>
        <w:t>Satjipto Rahardjo, 2006, Penegakan Hukum: Suatu Tinjauan Sosiologis, PT. Citra Aditya Bakti, Bandung.</w:t>
      </w:r>
    </w:p>
    <w:p w14:paraId="75B59655" w14:textId="77777777" w:rsidR="008F7B0E" w:rsidRPr="008F7B0E" w:rsidRDefault="008F7B0E" w:rsidP="008F7B0E">
      <w:pPr>
        <w:spacing w:line="480" w:lineRule="auto"/>
        <w:ind w:left="851" w:hanging="851"/>
        <w:jc w:val="both"/>
        <w:rPr>
          <w:rFonts w:ascii="Arial" w:hAnsi="Arial" w:cs="Arial"/>
          <w:kern w:val="2"/>
          <w:sz w:val="24"/>
          <w:szCs w:val="24"/>
          <w:lang w:val="en-US" w:bidi="hi-IN"/>
          <w14:ligatures w14:val="standardContextual"/>
        </w:rPr>
      </w:pPr>
      <w:r w:rsidRPr="008F7B0E">
        <w:rPr>
          <w:rFonts w:ascii="Arial" w:hAnsi="Arial" w:cs="Arial"/>
          <w:kern w:val="2"/>
          <w:sz w:val="24"/>
          <w:szCs w:val="24"/>
          <w:lang w:val="en-US" w:bidi="hi-IN"/>
        </w:rPr>
        <w:t xml:space="preserve">Soerjono Soekanto, 2013, Faktor-Faktor yang Mempengaruhi Penegakan Hukum, Jakarta: PT. Raja Grafindo Persada.  </w:t>
      </w:r>
    </w:p>
    <w:p w14:paraId="525536F6" w14:textId="77777777" w:rsidR="008F7B0E" w:rsidRPr="008F7B0E" w:rsidRDefault="008F7B0E" w:rsidP="008F7B0E">
      <w:pPr>
        <w:spacing w:after="0" w:line="480" w:lineRule="auto"/>
        <w:jc w:val="both"/>
        <w:rPr>
          <w:rFonts w:ascii="Arial" w:hAnsi="Arial" w:cs="Arial"/>
          <w:b/>
          <w:bCs/>
          <w:sz w:val="24"/>
          <w:szCs w:val="24"/>
          <w:shd w:val="clear" w:color="auto" w:fill="FFFFFF"/>
          <w:lang w:val="en-US" w:eastAsia="id-ID"/>
        </w:rPr>
      </w:pPr>
      <w:r w:rsidRPr="008F7B0E">
        <w:rPr>
          <w:rFonts w:ascii="Arial" w:hAnsi="Arial" w:cs="Arial"/>
          <w:b/>
          <w:bCs/>
          <w:sz w:val="24"/>
          <w:szCs w:val="24"/>
          <w:shd w:val="clear" w:color="auto" w:fill="FFFFFF"/>
          <w:lang w:val="en-US" w:eastAsia="id-ID"/>
        </w:rPr>
        <w:t>PERUNDANG-UNDANGAN</w:t>
      </w:r>
    </w:p>
    <w:p w14:paraId="2A2A4D6A" w14:textId="77777777" w:rsidR="008F7B0E" w:rsidRPr="008F7B0E" w:rsidRDefault="008F7B0E" w:rsidP="008F7B0E">
      <w:pPr>
        <w:spacing w:after="0" w:line="480" w:lineRule="auto"/>
        <w:jc w:val="both"/>
        <w:rPr>
          <w:rFonts w:ascii="Arial" w:hAnsi="Arial" w:cs="Arial"/>
          <w:sz w:val="24"/>
          <w:szCs w:val="24"/>
          <w:lang w:val="en-US"/>
        </w:rPr>
      </w:pPr>
      <w:r w:rsidRPr="008F7B0E">
        <w:rPr>
          <w:rFonts w:ascii="Arial" w:hAnsi="Arial" w:cs="Arial"/>
          <w:sz w:val="24"/>
          <w:szCs w:val="24"/>
          <w:lang w:val="en-US"/>
        </w:rPr>
        <w:t>Kitab Undang-Undang Hukum Pidana (KUHP).</w:t>
      </w:r>
    </w:p>
    <w:p w14:paraId="33E8B160" w14:textId="77777777" w:rsidR="008F7B0E" w:rsidRPr="008F7B0E" w:rsidRDefault="008F7B0E" w:rsidP="008F7B0E">
      <w:pPr>
        <w:spacing w:after="0" w:line="480" w:lineRule="auto"/>
        <w:jc w:val="both"/>
        <w:rPr>
          <w:rFonts w:ascii="Arial" w:hAnsi="Arial" w:cs="Arial"/>
          <w:sz w:val="24"/>
          <w:szCs w:val="24"/>
          <w:lang w:val="en-US"/>
        </w:rPr>
      </w:pPr>
      <w:r w:rsidRPr="008F7B0E">
        <w:rPr>
          <w:rFonts w:ascii="Arial" w:hAnsi="Arial" w:cs="Arial"/>
          <w:sz w:val="24"/>
          <w:szCs w:val="24"/>
          <w:lang w:val="en-US"/>
        </w:rPr>
        <w:t>Undang-Undang Nomor 8 Tahun 1981 Tentang Kitab Undang-Undang Hukum Acara Pidana (KUHAP)..</w:t>
      </w:r>
    </w:p>
    <w:p w14:paraId="00E98FDD" w14:textId="77777777" w:rsidR="008F7B0E" w:rsidRPr="008F7B0E" w:rsidRDefault="008F7B0E" w:rsidP="008F7B0E">
      <w:pPr>
        <w:spacing w:after="0" w:line="240" w:lineRule="auto"/>
        <w:rPr>
          <w:rFonts w:ascii="Arial" w:hAnsi="Arial" w:cs="Arial"/>
          <w:b/>
          <w:bCs/>
          <w:sz w:val="24"/>
          <w:szCs w:val="24"/>
          <w:lang w:val="en-US"/>
        </w:rPr>
      </w:pPr>
      <w:r w:rsidRPr="008F7B0E">
        <w:rPr>
          <w:rFonts w:ascii="Arial" w:hAnsi="Arial" w:cs="Arial"/>
          <w:b/>
          <w:bCs/>
          <w:sz w:val="24"/>
          <w:szCs w:val="24"/>
          <w:lang w:val="en-US"/>
        </w:rPr>
        <w:t>Internet :</w:t>
      </w:r>
    </w:p>
    <w:p w14:paraId="1B40B88D" w14:textId="77777777" w:rsidR="008F7B0E" w:rsidRPr="008F7B0E" w:rsidRDefault="008F7B0E" w:rsidP="008F7B0E">
      <w:pPr>
        <w:spacing w:after="0" w:line="240" w:lineRule="auto"/>
        <w:rPr>
          <w:rFonts w:ascii="Arial" w:hAnsi="Arial" w:cs="Arial"/>
          <w:b/>
          <w:bCs/>
          <w:sz w:val="24"/>
          <w:szCs w:val="24"/>
          <w:lang w:val="en-US"/>
        </w:rPr>
      </w:pPr>
    </w:p>
    <w:p w14:paraId="1CF4B398" w14:textId="77777777" w:rsidR="008F7B0E" w:rsidRPr="008F7B0E" w:rsidRDefault="008F7B0E" w:rsidP="008F7B0E">
      <w:pPr>
        <w:spacing w:after="0" w:line="360" w:lineRule="auto"/>
        <w:rPr>
          <w:rFonts w:ascii="Arial" w:hAnsi="Arial" w:cs="Arial"/>
          <w:b/>
          <w:bCs/>
          <w:sz w:val="24"/>
          <w:szCs w:val="24"/>
          <w:lang w:val="en-US"/>
        </w:rPr>
      </w:pPr>
      <w:r w:rsidRPr="008F7B0E">
        <w:rPr>
          <w:rFonts w:ascii="Arial" w:hAnsi="Arial" w:cs="Arial"/>
          <w:sz w:val="24"/>
          <w:szCs w:val="24"/>
          <w:lang w:val="en-US"/>
        </w:rPr>
        <w:t xml:space="preserve">Zrief Maronie </w:t>
      </w:r>
      <w:r w:rsidRPr="008F7B0E">
        <w:rPr>
          <w:rFonts w:ascii="Arial" w:hAnsi="Arial" w:cs="Arial"/>
          <w:i/>
          <w:iCs/>
          <w:sz w:val="24"/>
          <w:szCs w:val="24"/>
          <w:lang w:val="en-US"/>
        </w:rPr>
        <w:t>(http://zriefmaronie.blogspot.com/2011/04/penyertaan- deelneming-dalam hukum pidana )</w:t>
      </w:r>
      <w:r w:rsidRPr="008F7B0E">
        <w:rPr>
          <w:rFonts w:ascii="Arial" w:hAnsi="Arial" w:cs="Arial"/>
          <w:sz w:val="24"/>
          <w:szCs w:val="24"/>
          <w:lang w:val="en-US"/>
        </w:rPr>
        <w:t xml:space="preserve"> diakses pada hari selasa ,2 mei 2023 ,pukul 20.03 WITA</w:t>
      </w:r>
      <w:r w:rsidRPr="008F7B0E">
        <w:rPr>
          <w:rFonts w:ascii="Arial" w:hAnsi="Arial" w:cs="Arial"/>
          <w:b/>
          <w:bCs/>
          <w:sz w:val="24"/>
          <w:szCs w:val="24"/>
          <w:lang w:val="en-US"/>
        </w:rPr>
        <w:t>.</w:t>
      </w:r>
    </w:p>
    <w:p w14:paraId="729AA04D" w14:textId="77777777" w:rsidR="008F7B0E" w:rsidRPr="008F7B0E" w:rsidRDefault="008F7B0E" w:rsidP="008F7B0E">
      <w:pPr>
        <w:spacing w:after="0" w:line="360" w:lineRule="auto"/>
        <w:rPr>
          <w:rFonts w:ascii="Arial" w:hAnsi="Arial" w:cs="Arial"/>
          <w:sz w:val="24"/>
          <w:szCs w:val="24"/>
          <w:lang w:val="en-US"/>
        </w:rPr>
      </w:pPr>
      <w:r w:rsidRPr="008F7B0E">
        <w:rPr>
          <w:rFonts w:ascii="Arial" w:hAnsi="Arial" w:cs="Arial"/>
          <w:sz w:val="24"/>
          <w:szCs w:val="24"/>
          <w:lang w:val="en-US"/>
        </w:rPr>
        <w:t xml:space="preserve">https://heylawedu.id/blog/jenis-tindak-pidana </w:t>
      </w:r>
    </w:p>
    <w:p w14:paraId="31049682" w14:textId="77777777" w:rsidR="008F7B0E" w:rsidRPr="008F7B0E" w:rsidRDefault="00000000" w:rsidP="008F7B0E">
      <w:pPr>
        <w:spacing w:after="0" w:line="360" w:lineRule="auto"/>
        <w:rPr>
          <w:rFonts w:ascii="Arial" w:hAnsi="Arial" w:cs="Arial"/>
          <w:sz w:val="24"/>
          <w:szCs w:val="24"/>
          <w:lang w:val="en-US"/>
        </w:rPr>
      </w:pPr>
      <w:hyperlink r:id="rId16" w:history="1">
        <w:r w:rsidR="008F7B0E" w:rsidRPr="008F7B0E">
          <w:rPr>
            <w:rFonts w:ascii="Arial" w:hAnsi="Arial" w:cs="Arial"/>
            <w:sz w:val="24"/>
            <w:szCs w:val="24"/>
            <w:u w:val="single"/>
            <w:lang w:val="en-US"/>
          </w:rPr>
          <w:t>https://abatanews.com/otk-serang-pos-polisi-di-makassar-ada-kaitannya-tragedidi-kanjuruhan/</w:t>
        </w:r>
      </w:hyperlink>
      <w:r w:rsidR="008F7B0E" w:rsidRPr="008F7B0E">
        <w:rPr>
          <w:rFonts w:ascii="Arial" w:hAnsi="Arial" w:cs="Arial"/>
          <w:sz w:val="24"/>
          <w:szCs w:val="24"/>
          <w:lang w:val="en-US"/>
        </w:rPr>
        <w:t xml:space="preserve"> </w:t>
      </w:r>
    </w:p>
    <w:p w14:paraId="097DBBA0" w14:textId="77777777" w:rsidR="00421B09" w:rsidRDefault="00421B09" w:rsidP="00180101">
      <w:pPr>
        <w:spacing w:after="0" w:line="240" w:lineRule="auto"/>
        <w:ind w:left="709" w:hanging="709"/>
        <w:jc w:val="both"/>
        <w:rPr>
          <w:rFonts w:ascii="Arial" w:eastAsia="Calibri" w:hAnsi="Arial" w:cs="Arial"/>
          <w:sz w:val="24"/>
          <w:szCs w:val="24"/>
        </w:rPr>
      </w:pPr>
    </w:p>
    <w:p w14:paraId="36D9FB60" w14:textId="77777777" w:rsidR="00421B09" w:rsidRDefault="00421B09" w:rsidP="00180101">
      <w:pPr>
        <w:spacing w:after="0" w:line="240" w:lineRule="auto"/>
        <w:ind w:left="709" w:hanging="709"/>
        <w:jc w:val="both"/>
        <w:rPr>
          <w:rFonts w:ascii="Arial" w:eastAsia="Calibri" w:hAnsi="Arial" w:cs="Arial"/>
          <w:sz w:val="24"/>
          <w:szCs w:val="24"/>
        </w:rPr>
      </w:pPr>
    </w:p>
    <w:p w14:paraId="0FB1C055" w14:textId="77777777" w:rsidR="00421B09" w:rsidRDefault="00421B09" w:rsidP="008F7B0E">
      <w:pPr>
        <w:spacing w:after="0" w:line="240" w:lineRule="auto"/>
        <w:jc w:val="both"/>
        <w:rPr>
          <w:rFonts w:ascii="Arial" w:eastAsia="Calibri" w:hAnsi="Arial" w:cs="Arial"/>
          <w:sz w:val="24"/>
          <w:szCs w:val="24"/>
        </w:rPr>
      </w:pPr>
    </w:p>
    <w:p w14:paraId="0269C649" w14:textId="77777777" w:rsidR="00421B09" w:rsidRDefault="00421B09" w:rsidP="0046098E">
      <w:pPr>
        <w:spacing w:after="0" w:line="240" w:lineRule="auto"/>
        <w:jc w:val="both"/>
        <w:rPr>
          <w:rFonts w:ascii="Arial" w:eastAsia="Calibri" w:hAnsi="Arial" w:cs="Arial"/>
          <w:sz w:val="24"/>
          <w:szCs w:val="24"/>
        </w:rPr>
      </w:pPr>
    </w:p>
    <w:p w14:paraId="38D96E79" w14:textId="5C1F82B2" w:rsidR="006606AC" w:rsidRDefault="008F7B0E" w:rsidP="008F7B0E">
      <w:pPr>
        <w:pStyle w:val="Heading1"/>
        <w:spacing w:line="480" w:lineRule="auto"/>
        <w:jc w:val="center"/>
        <w:rPr>
          <w:rFonts w:ascii="Arial" w:eastAsia="Calibri" w:hAnsi="Arial" w:cs="Arial"/>
          <w:b/>
          <w:bCs/>
          <w:color w:val="auto"/>
          <w:sz w:val="24"/>
          <w:szCs w:val="24"/>
        </w:rPr>
      </w:pPr>
      <w:bookmarkStart w:id="81" w:name="_Toc157433152"/>
      <w:r w:rsidRPr="008F7B0E">
        <w:rPr>
          <w:rFonts w:ascii="Arial" w:eastAsia="Calibri" w:hAnsi="Arial" w:cs="Arial"/>
          <w:b/>
          <w:bCs/>
          <w:color w:val="auto"/>
          <w:sz w:val="24"/>
          <w:szCs w:val="24"/>
        </w:rPr>
        <w:lastRenderedPageBreak/>
        <w:t>LAMPIRAN</w:t>
      </w:r>
      <w:bookmarkEnd w:id="81"/>
    </w:p>
    <w:p w14:paraId="34439821" w14:textId="77777777" w:rsidR="00574CAE" w:rsidRDefault="00574CAE" w:rsidP="008F7B0E">
      <w:pPr>
        <w:rPr>
          <w:noProof/>
        </w:rPr>
      </w:pPr>
    </w:p>
    <w:p w14:paraId="18A04F58" w14:textId="3FE44BFA" w:rsidR="008F7B0E" w:rsidRPr="008F7B0E" w:rsidRDefault="00574CAE" w:rsidP="008F7B0E">
      <w:r>
        <w:rPr>
          <w:noProof/>
        </w:rPr>
        <w:drawing>
          <wp:anchor distT="0" distB="0" distL="114300" distR="114300" simplePos="0" relativeHeight="251669504" behindDoc="1" locked="0" layoutInCell="1" allowOverlap="1" wp14:anchorId="25A5D6B4" wp14:editId="760DD756">
            <wp:simplePos x="0" y="0"/>
            <wp:positionH relativeFrom="column">
              <wp:posOffset>-635</wp:posOffset>
            </wp:positionH>
            <wp:positionV relativeFrom="paragraph">
              <wp:posOffset>-3175</wp:posOffset>
            </wp:positionV>
            <wp:extent cx="5029200" cy="6403340"/>
            <wp:effectExtent l="0" t="0" r="0" b="0"/>
            <wp:wrapThrough wrapText="bothSides">
              <wp:wrapPolygon edited="0">
                <wp:start x="0" y="0"/>
                <wp:lineTo x="0" y="21527"/>
                <wp:lineTo x="21518" y="21527"/>
                <wp:lineTo x="21518" y="0"/>
                <wp:lineTo x="0" y="0"/>
              </wp:wrapPolygon>
            </wp:wrapThrough>
            <wp:docPr id="1880556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556038" name="Picture 1880556038"/>
                    <pic:cNvPicPr/>
                  </pic:nvPicPr>
                  <pic:blipFill rotWithShape="1">
                    <a:blip r:embed="rId17">
                      <a:extLst>
                        <a:ext uri="{28A0092B-C50C-407E-A947-70E740481C1C}">
                          <a14:useLocalDpi xmlns:a14="http://schemas.microsoft.com/office/drawing/2010/main" val="0"/>
                        </a:ext>
                      </a:extLst>
                    </a:blip>
                    <a:srcRect l="9121" t="4483" r="1124" b="4865"/>
                    <a:stretch/>
                  </pic:blipFill>
                  <pic:spPr bwMode="auto">
                    <a:xfrm>
                      <a:off x="0" y="0"/>
                      <a:ext cx="5029200" cy="6403340"/>
                    </a:xfrm>
                    <a:prstGeom prst="rect">
                      <a:avLst/>
                    </a:prstGeom>
                    <a:ln>
                      <a:noFill/>
                    </a:ln>
                    <a:extLst>
                      <a:ext uri="{53640926-AAD7-44D8-BBD7-CCE9431645EC}">
                        <a14:shadowObscured xmlns:a14="http://schemas.microsoft.com/office/drawing/2010/main"/>
                      </a:ext>
                    </a:extLst>
                  </pic:spPr>
                </pic:pic>
              </a:graphicData>
            </a:graphic>
          </wp:anchor>
        </w:drawing>
      </w:r>
    </w:p>
    <w:p w14:paraId="1A8A3E8F" w14:textId="00ECA83E" w:rsidR="006606AC" w:rsidRDefault="008F7B0E" w:rsidP="00421B09">
      <w:pPr>
        <w:spacing w:after="0" w:line="240" w:lineRule="auto"/>
        <w:ind w:left="709" w:hanging="709"/>
        <w:jc w:val="center"/>
        <w:rPr>
          <w:rFonts w:ascii="Arial" w:eastAsia="Calibri" w:hAnsi="Arial" w:cs="Arial"/>
          <w:b/>
          <w:bCs/>
          <w:noProof/>
          <w:sz w:val="24"/>
          <w:szCs w:val="24"/>
        </w:rPr>
      </w:pPr>
      <w:r>
        <w:rPr>
          <w:rFonts w:ascii="Arial" w:eastAsia="Calibri" w:hAnsi="Arial" w:cs="Arial"/>
          <w:b/>
          <w:bCs/>
          <w:noProof/>
          <w:sz w:val="24"/>
          <w:szCs w:val="24"/>
        </w:rPr>
        <w:lastRenderedPageBreak/>
        <w:drawing>
          <wp:inline distT="0" distB="0" distL="0" distR="0" wp14:anchorId="11FEFBBD" wp14:editId="17547479">
            <wp:extent cx="3790950" cy="3167782"/>
            <wp:effectExtent l="0" t="0" r="0" b="0"/>
            <wp:docPr id="4426679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667994" name="Picture 44266799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62065" cy="3227207"/>
                    </a:xfrm>
                    <a:prstGeom prst="rect">
                      <a:avLst/>
                    </a:prstGeom>
                  </pic:spPr>
                </pic:pic>
              </a:graphicData>
            </a:graphic>
          </wp:inline>
        </w:drawing>
      </w:r>
    </w:p>
    <w:p w14:paraId="33EA0208" w14:textId="2090694A" w:rsidR="006606AC" w:rsidRDefault="006606AC" w:rsidP="00421B09">
      <w:pPr>
        <w:spacing w:after="0" w:line="240" w:lineRule="auto"/>
        <w:ind w:left="709" w:hanging="709"/>
        <w:jc w:val="center"/>
        <w:rPr>
          <w:rFonts w:ascii="Arial" w:eastAsia="Calibri" w:hAnsi="Arial" w:cs="Arial"/>
          <w:b/>
          <w:bCs/>
          <w:noProof/>
          <w:sz w:val="24"/>
          <w:szCs w:val="24"/>
        </w:rPr>
      </w:pPr>
    </w:p>
    <w:p w14:paraId="08CB845D" w14:textId="733FDFD7" w:rsidR="006606AC" w:rsidRDefault="006606AC" w:rsidP="008F7B0E">
      <w:pPr>
        <w:spacing w:after="0" w:line="240" w:lineRule="auto"/>
        <w:ind w:left="709" w:hanging="709"/>
        <w:rPr>
          <w:rFonts w:ascii="Arial" w:eastAsia="Calibri" w:hAnsi="Arial" w:cs="Arial"/>
          <w:b/>
          <w:bCs/>
          <w:noProof/>
          <w:sz w:val="24"/>
          <w:szCs w:val="24"/>
        </w:rPr>
      </w:pPr>
    </w:p>
    <w:p w14:paraId="0E767D05" w14:textId="7D42F97D" w:rsidR="006606AC" w:rsidRDefault="006606AC" w:rsidP="00421B09">
      <w:pPr>
        <w:spacing w:after="0" w:line="240" w:lineRule="auto"/>
        <w:ind w:left="709" w:hanging="709"/>
        <w:jc w:val="center"/>
        <w:rPr>
          <w:rFonts w:ascii="Arial" w:eastAsia="Calibri" w:hAnsi="Arial" w:cs="Arial"/>
          <w:b/>
          <w:bCs/>
          <w:noProof/>
          <w:sz w:val="24"/>
          <w:szCs w:val="24"/>
        </w:rPr>
      </w:pPr>
    </w:p>
    <w:p w14:paraId="08A597AC" w14:textId="6FBC525F" w:rsidR="006606AC" w:rsidRDefault="006606AC" w:rsidP="00421B09">
      <w:pPr>
        <w:spacing w:after="0" w:line="240" w:lineRule="auto"/>
        <w:ind w:left="709" w:hanging="709"/>
        <w:jc w:val="center"/>
        <w:rPr>
          <w:rFonts w:ascii="Arial" w:eastAsia="Calibri" w:hAnsi="Arial" w:cs="Arial"/>
          <w:b/>
          <w:bCs/>
          <w:noProof/>
          <w:sz w:val="24"/>
          <w:szCs w:val="24"/>
        </w:rPr>
      </w:pPr>
    </w:p>
    <w:p w14:paraId="614FB6A9" w14:textId="4888B2E9" w:rsidR="006606AC" w:rsidRDefault="008F7B0E" w:rsidP="00421B09">
      <w:pPr>
        <w:spacing w:after="0" w:line="240" w:lineRule="auto"/>
        <w:ind w:left="709" w:hanging="709"/>
        <w:jc w:val="center"/>
        <w:rPr>
          <w:rFonts w:ascii="Arial" w:eastAsia="Calibri" w:hAnsi="Arial" w:cs="Arial"/>
          <w:b/>
          <w:bCs/>
          <w:noProof/>
          <w:sz w:val="24"/>
          <w:szCs w:val="24"/>
        </w:rPr>
      </w:pPr>
      <w:r>
        <w:rPr>
          <w:rFonts w:ascii="Arial" w:eastAsia="Calibri" w:hAnsi="Arial" w:cs="Arial"/>
          <w:b/>
          <w:bCs/>
          <w:noProof/>
          <w:sz w:val="24"/>
          <w:szCs w:val="24"/>
        </w:rPr>
        <w:drawing>
          <wp:inline distT="0" distB="0" distL="0" distR="0" wp14:anchorId="3F4466D7" wp14:editId="341B5339">
            <wp:extent cx="3933825" cy="3054350"/>
            <wp:effectExtent l="0" t="0" r="9525" b="0"/>
            <wp:docPr id="96744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44526" name="Picture 9674452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36839" cy="3056690"/>
                    </a:xfrm>
                    <a:prstGeom prst="rect">
                      <a:avLst/>
                    </a:prstGeom>
                  </pic:spPr>
                </pic:pic>
              </a:graphicData>
            </a:graphic>
          </wp:inline>
        </w:drawing>
      </w:r>
    </w:p>
    <w:p w14:paraId="2D904EBB" w14:textId="5A363F5B" w:rsidR="006606AC" w:rsidRDefault="006606AC" w:rsidP="00421B09">
      <w:pPr>
        <w:spacing w:after="0" w:line="240" w:lineRule="auto"/>
        <w:ind w:left="709" w:hanging="709"/>
        <w:jc w:val="center"/>
        <w:rPr>
          <w:rFonts w:ascii="Arial" w:eastAsia="Calibri" w:hAnsi="Arial" w:cs="Arial"/>
          <w:b/>
          <w:bCs/>
          <w:noProof/>
          <w:sz w:val="24"/>
          <w:szCs w:val="24"/>
        </w:rPr>
      </w:pPr>
    </w:p>
    <w:p w14:paraId="168D5F82" w14:textId="6D032F3A" w:rsidR="006606AC" w:rsidRPr="00421B09" w:rsidRDefault="006606AC" w:rsidP="00421B09">
      <w:pPr>
        <w:spacing w:after="0" w:line="240" w:lineRule="auto"/>
        <w:ind w:left="709" w:hanging="709"/>
        <w:jc w:val="center"/>
        <w:rPr>
          <w:rFonts w:ascii="Arial" w:eastAsia="Calibri" w:hAnsi="Arial" w:cs="Arial"/>
          <w:b/>
          <w:bCs/>
          <w:sz w:val="24"/>
          <w:szCs w:val="24"/>
        </w:rPr>
      </w:pPr>
    </w:p>
    <w:sectPr w:rsidR="006606AC" w:rsidRPr="00421B09" w:rsidSect="00B0796F">
      <w:pgSz w:w="11906" w:h="16838"/>
      <w:pgMar w:top="2268" w:right="1701" w:bottom="1701" w:left="212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B910CE" w14:textId="77777777" w:rsidR="00B0796F" w:rsidRDefault="00B0796F" w:rsidP="00851BEC">
      <w:pPr>
        <w:spacing w:after="0" w:line="240" w:lineRule="auto"/>
      </w:pPr>
      <w:r>
        <w:separator/>
      </w:r>
    </w:p>
  </w:endnote>
  <w:endnote w:type="continuationSeparator" w:id="0">
    <w:p w14:paraId="7CC6A2E5" w14:textId="77777777" w:rsidR="00B0796F" w:rsidRDefault="00B0796F" w:rsidP="00851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4015431"/>
      <w:docPartObj>
        <w:docPartGallery w:val="Page Numbers (Bottom of Page)"/>
        <w:docPartUnique/>
      </w:docPartObj>
    </w:sdtPr>
    <w:sdtEndPr>
      <w:rPr>
        <w:noProof/>
      </w:rPr>
    </w:sdtEndPr>
    <w:sdtContent>
      <w:p w14:paraId="47CA199D" w14:textId="77777777" w:rsidR="00887666" w:rsidRDefault="0088766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456983" w14:textId="77777777" w:rsidR="00887666" w:rsidRDefault="008876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F09371" w14:textId="77777777" w:rsidR="00B0796F" w:rsidRDefault="00B0796F" w:rsidP="00851BEC">
      <w:pPr>
        <w:spacing w:after="0" w:line="240" w:lineRule="auto"/>
      </w:pPr>
      <w:r>
        <w:separator/>
      </w:r>
    </w:p>
  </w:footnote>
  <w:footnote w:type="continuationSeparator" w:id="0">
    <w:p w14:paraId="39F7E303" w14:textId="77777777" w:rsidR="00B0796F" w:rsidRDefault="00B0796F" w:rsidP="00851BEC">
      <w:pPr>
        <w:spacing w:after="0" w:line="240" w:lineRule="auto"/>
      </w:pPr>
      <w:r>
        <w:continuationSeparator/>
      </w:r>
    </w:p>
  </w:footnote>
  <w:footnote w:id="1">
    <w:p w14:paraId="088A2B47" w14:textId="77777777" w:rsidR="00436531" w:rsidRPr="00610E00" w:rsidRDefault="00436531" w:rsidP="00436531">
      <w:pPr>
        <w:pStyle w:val="FootnoteText"/>
        <w:rPr>
          <w:sz w:val="18"/>
          <w:szCs w:val="18"/>
          <w:lang w:val="en-US"/>
        </w:rPr>
      </w:pPr>
      <w:r w:rsidRPr="00610E00">
        <w:rPr>
          <w:rStyle w:val="FootnoteReference"/>
          <w:sz w:val="18"/>
          <w:szCs w:val="18"/>
        </w:rPr>
        <w:footnoteRef/>
      </w:r>
      <w:r w:rsidRPr="00610E00">
        <w:rPr>
          <w:sz w:val="18"/>
          <w:szCs w:val="18"/>
        </w:rPr>
        <w:t xml:space="preserve"> </w:t>
      </w:r>
      <w:r w:rsidRPr="00610E00">
        <w:rPr>
          <w:rFonts w:eastAsia="Microsoft Sans Serif"/>
          <w:sz w:val="18"/>
          <w:szCs w:val="18"/>
          <w:lang w:val="id"/>
        </w:rPr>
        <w:t xml:space="preserve">A. Rasyid Rahman, 2006, </w:t>
      </w:r>
      <w:r w:rsidRPr="00610E00">
        <w:rPr>
          <w:rFonts w:eastAsia="Microsoft Sans Serif"/>
          <w:i/>
          <w:sz w:val="18"/>
          <w:szCs w:val="18"/>
          <w:lang w:val="id"/>
        </w:rPr>
        <w:t>Pendidikan Kewarganegaraan</w:t>
      </w:r>
      <w:r w:rsidRPr="00610E00">
        <w:rPr>
          <w:rFonts w:eastAsia="Microsoft Sans Serif"/>
          <w:sz w:val="18"/>
          <w:szCs w:val="18"/>
          <w:lang w:val="id"/>
        </w:rPr>
        <w:t>, UPT MKU Universitas</w:t>
      </w:r>
      <w:r w:rsidRPr="00610E00">
        <w:rPr>
          <w:rFonts w:eastAsia="Microsoft Sans Serif"/>
          <w:spacing w:val="-51"/>
          <w:sz w:val="18"/>
          <w:szCs w:val="18"/>
          <w:lang w:val="id"/>
        </w:rPr>
        <w:t xml:space="preserve"> </w:t>
      </w:r>
      <w:r w:rsidRPr="00610E00">
        <w:rPr>
          <w:rFonts w:eastAsia="Microsoft Sans Serif"/>
          <w:sz w:val="18"/>
          <w:szCs w:val="18"/>
          <w:lang w:val="id"/>
        </w:rPr>
        <w:t>Hasanuddin,</w:t>
      </w:r>
      <w:r w:rsidRPr="00610E00">
        <w:rPr>
          <w:rFonts w:eastAsia="Microsoft Sans Serif"/>
          <w:spacing w:val="3"/>
          <w:sz w:val="18"/>
          <w:szCs w:val="18"/>
          <w:lang w:val="id"/>
        </w:rPr>
        <w:t xml:space="preserve"> </w:t>
      </w:r>
      <w:r w:rsidRPr="00610E00">
        <w:rPr>
          <w:rFonts w:eastAsia="Microsoft Sans Serif"/>
          <w:sz w:val="18"/>
          <w:szCs w:val="18"/>
          <w:lang w:val="id"/>
        </w:rPr>
        <w:t>Makassar,</w:t>
      </w:r>
      <w:r w:rsidRPr="00610E00">
        <w:rPr>
          <w:rFonts w:eastAsia="Microsoft Sans Serif"/>
          <w:spacing w:val="2"/>
          <w:sz w:val="18"/>
          <w:szCs w:val="18"/>
          <w:lang w:val="id"/>
        </w:rPr>
        <w:t xml:space="preserve"> </w:t>
      </w:r>
      <w:r w:rsidRPr="00610E00">
        <w:rPr>
          <w:rFonts w:eastAsia="Microsoft Sans Serif"/>
          <w:sz w:val="18"/>
          <w:szCs w:val="18"/>
          <w:lang w:val="id"/>
        </w:rPr>
        <w:t>hlm.</w:t>
      </w:r>
      <w:r w:rsidRPr="00610E00">
        <w:rPr>
          <w:rFonts w:eastAsia="Microsoft Sans Serif"/>
          <w:spacing w:val="2"/>
          <w:sz w:val="18"/>
          <w:szCs w:val="18"/>
          <w:lang w:val="id"/>
        </w:rPr>
        <w:t xml:space="preserve"> </w:t>
      </w:r>
      <w:r w:rsidRPr="00610E00">
        <w:rPr>
          <w:rFonts w:eastAsia="Microsoft Sans Serif"/>
          <w:sz w:val="18"/>
          <w:szCs w:val="18"/>
          <w:lang w:val="id"/>
        </w:rPr>
        <w:t>74.</w:t>
      </w:r>
    </w:p>
  </w:footnote>
  <w:footnote w:id="2">
    <w:p w14:paraId="37AAE69C" w14:textId="77777777" w:rsidR="00436531" w:rsidRPr="004C4B6E" w:rsidRDefault="00436531" w:rsidP="00436531">
      <w:pPr>
        <w:pStyle w:val="FootnoteText"/>
        <w:rPr>
          <w:sz w:val="18"/>
          <w:szCs w:val="18"/>
          <w:lang w:val="en-US"/>
        </w:rPr>
      </w:pPr>
      <w:r w:rsidRPr="004C4B6E">
        <w:rPr>
          <w:rStyle w:val="FootnoteReference"/>
          <w:sz w:val="18"/>
          <w:szCs w:val="18"/>
        </w:rPr>
        <w:footnoteRef/>
      </w:r>
      <w:r w:rsidRPr="004C4B6E">
        <w:rPr>
          <w:sz w:val="18"/>
          <w:szCs w:val="18"/>
        </w:rPr>
        <w:t xml:space="preserve"> </w:t>
      </w:r>
      <w:r w:rsidRPr="004C4B6E">
        <w:rPr>
          <w:rFonts w:eastAsia="Microsoft Sans Serif"/>
          <w:sz w:val="18"/>
          <w:szCs w:val="18"/>
          <w:lang w:val="id"/>
        </w:rPr>
        <w:t>P.A.F</w:t>
      </w:r>
      <w:r w:rsidRPr="004C4B6E">
        <w:rPr>
          <w:rFonts w:eastAsia="Microsoft Sans Serif"/>
          <w:spacing w:val="-3"/>
          <w:sz w:val="18"/>
          <w:szCs w:val="18"/>
          <w:lang w:val="id"/>
        </w:rPr>
        <w:t xml:space="preserve"> </w:t>
      </w:r>
      <w:r w:rsidRPr="004C4B6E">
        <w:rPr>
          <w:rFonts w:eastAsia="Microsoft Sans Serif"/>
          <w:sz w:val="18"/>
          <w:szCs w:val="18"/>
          <w:lang w:val="id"/>
        </w:rPr>
        <w:t>Lamintang,</w:t>
      </w:r>
      <w:r w:rsidRPr="004C4B6E">
        <w:rPr>
          <w:rFonts w:eastAsia="Microsoft Sans Serif"/>
          <w:spacing w:val="-2"/>
          <w:sz w:val="18"/>
          <w:szCs w:val="18"/>
          <w:lang w:val="id"/>
        </w:rPr>
        <w:t xml:space="preserve"> </w:t>
      </w:r>
      <w:r w:rsidRPr="004C4B6E">
        <w:rPr>
          <w:rFonts w:eastAsia="Microsoft Sans Serif"/>
          <w:sz w:val="18"/>
          <w:szCs w:val="18"/>
          <w:lang w:val="id"/>
        </w:rPr>
        <w:t>2014,</w:t>
      </w:r>
      <w:r w:rsidRPr="004C4B6E">
        <w:rPr>
          <w:rFonts w:eastAsia="Microsoft Sans Serif"/>
          <w:spacing w:val="2"/>
          <w:sz w:val="18"/>
          <w:szCs w:val="18"/>
          <w:lang w:val="id"/>
        </w:rPr>
        <w:t xml:space="preserve"> </w:t>
      </w:r>
      <w:r w:rsidRPr="004C4B6E">
        <w:rPr>
          <w:rFonts w:eastAsia="Microsoft Sans Serif"/>
          <w:i/>
          <w:sz w:val="18"/>
          <w:szCs w:val="18"/>
          <w:lang w:val="id"/>
        </w:rPr>
        <w:t>Dasar-Dasar</w:t>
      </w:r>
      <w:r w:rsidRPr="004C4B6E">
        <w:rPr>
          <w:rFonts w:eastAsia="Microsoft Sans Serif"/>
          <w:i/>
          <w:spacing w:val="-3"/>
          <w:sz w:val="18"/>
          <w:szCs w:val="18"/>
          <w:lang w:val="id"/>
        </w:rPr>
        <w:t xml:space="preserve"> </w:t>
      </w:r>
      <w:r w:rsidRPr="004C4B6E">
        <w:rPr>
          <w:rFonts w:eastAsia="Microsoft Sans Serif"/>
          <w:i/>
          <w:sz w:val="18"/>
          <w:szCs w:val="18"/>
          <w:lang w:val="id"/>
        </w:rPr>
        <w:t>Hukum</w:t>
      </w:r>
      <w:r w:rsidRPr="004C4B6E">
        <w:rPr>
          <w:rFonts w:eastAsia="Microsoft Sans Serif"/>
          <w:i/>
          <w:spacing w:val="-2"/>
          <w:sz w:val="18"/>
          <w:szCs w:val="18"/>
          <w:lang w:val="id"/>
        </w:rPr>
        <w:t xml:space="preserve"> </w:t>
      </w:r>
      <w:r w:rsidRPr="004C4B6E">
        <w:rPr>
          <w:rFonts w:eastAsia="Microsoft Sans Serif"/>
          <w:i/>
          <w:sz w:val="18"/>
          <w:szCs w:val="18"/>
          <w:lang w:val="id"/>
        </w:rPr>
        <w:t>Pidana</w:t>
      </w:r>
      <w:r w:rsidRPr="004C4B6E">
        <w:rPr>
          <w:rFonts w:eastAsia="Microsoft Sans Serif"/>
          <w:i/>
          <w:spacing w:val="-1"/>
          <w:sz w:val="18"/>
          <w:szCs w:val="18"/>
          <w:lang w:val="id"/>
        </w:rPr>
        <w:t xml:space="preserve"> </w:t>
      </w:r>
      <w:r w:rsidRPr="004C4B6E">
        <w:rPr>
          <w:rFonts w:eastAsia="Microsoft Sans Serif"/>
          <w:i/>
          <w:sz w:val="18"/>
          <w:szCs w:val="18"/>
          <w:lang w:val="id"/>
        </w:rPr>
        <w:t>Di</w:t>
      </w:r>
      <w:r w:rsidRPr="004C4B6E">
        <w:rPr>
          <w:rFonts w:eastAsia="Microsoft Sans Serif"/>
          <w:i/>
          <w:spacing w:val="-4"/>
          <w:sz w:val="18"/>
          <w:szCs w:val="18"/>
          <w:lang w:val="id"/>
        </w:rPr>
        <w:t xml:space="preserve"> </w:t>
      </w:r>
      <w:r w:rsidRPr="004C4B6E">
        <w:rPr>
          <w:rFonts w:eastAsia="Microsoft Sans Serif"/>
          <w:i/>
          <w:sz w:val="18"/>
          <w:szCs w:val="18"/>
          <w:lang w:val="id"/>
        </w:rPr>
        <w:t>Indonesia</w:t>
      </w:r>
      <w:r w:rsidRPr="004C4B6E">
        <w:rPr>
          <w:rFonts w:eastAsia="Microsoft Sans Serif"/>
          <w:sz w:val="18"/>
          <w:szCs w:val="18"/>
          <w:lang w:val="id"/>
        </w:rPr>
        <w:t>,</w:t>
      </w:r>
      <w:r w:rsidRPr="004C4B6E">
        <w:rPr>
          <w:rFonts w:eastAsia="Microsoft Sans Serif"/>
          <w:spacing w:val="-2"/>
          <w:sz w:val="18"/>
          <w:szCs w:val="18"/>
          <w:lang w:val="id"/>
        </w:rPr>
        <w:t xml:space="preserve"> </w:t>
      </w:r>
      <w:r w:rsidRPr="004C4B6E">
        <w:rPr>
          <w:rFonts w:eastAsia="Microsoft Sans Serif"/>
          <w:sz w:val="18"/>
          <w:szCs w:val="18"/>
          <w:lang w:val="id"/>
        </w:rPr>
        <w:t>cetakan</w:t>
      </w:r>
      <w:r w:rsidRPr="004C4B6E">
        <w:rPr>
          <w:rFonts w:eastAsia="Microsoft Sans Serif"/>
          <w:spacing w:val="-4"/>
          <w:sz w:val="18"/>
          <w:szCs w:val="18"/>
          <w:lang w:val="id"/>
        </w:rPr>
        <w:t xml:space="preserve"> </w:t>
      </w:r>
      <w:r w:rsidRPr="004C4B6E">
        <w:rPr>
          <w:rFonts w:eastAsia="Microsoft Sans Serif"/>
          <w:sz w:val="18"/>
          <w:szCs w:val="18"/>
          <w:lang w:val="id"/>
        </w:rPr>
        <w:t>1,</w:t>
      </w:r>
      <w:r w:rsidRPr="004C4B6E">
        <w:rPr>
          <w:rFonts w:eastAsia="Microsoft Sans Serif"/>
          <w:spacing w:val="-2"/>
          <w:sz w:val="18"/>
          <w:szCs w:val="18"/>
          <w:lang w:val="id"/>
        </w:rPr>
        <w:t xml:space="preserve"> </w:t>
      </w:r>
      <w:r w:rsidRPr="004C4B6E">
        <w:rPr>
          <w:rFonts w:eastAsia="Microsoft Sans Serif"/>
          <w:sz w:val="18"/>
          <w:szCs w:val="18"/>
          <w:lang w:val="id"/>
        </w:rPr>
        <w:t>PT Sinar</w:t>
      </w:r>
      <w:r w:rsidRPr="004C4B6E">
        <w:rPr>
          <w:rFonts w:eastAsia="Microsoft Sans Serif"/>
          <w:spacing w:val="-3"/>
          <w:sz w:val="18"/>
          <w:szCs w:val="18"/>
          <w:lang w:val="id"/>
        </w:rPr>
        <w:t xml:space="preserve"> </w:t>
      </w:r>
      <w:r w:rsidRPr="004C4B6E">
        <w:rPr>
          <w:rFonts w:eastAsia="Microsoft Sans Serif"/>
          <w:sz w:val="18"/>
          <w:szCs w:val="18"/>
          <w:lang w:val="id"/>
        </w:rPr>
        <w:t>Grafika,</w:t>
      </w:r>
      <w:r w:rsidRPr="004C4B6E">
        <w:rPr>
          <w:rFonts w:eastAsia="Microsoft Sans Serif"/>
          <w:spacing w:val="-47"/>
          <w:sz w:val="18"/>
          <w:szCs w:val="18"/>
          <w:lang w:val="id"/>
        </w:rPr>
        <w:t xml:space="preserve"> </w:t>
      </w:r>
      <w:r w:rsidRPr="004C4B6E">
        <w:rPr>
          <w:rFonts w:eastAsia="Microsoft Sans Serif"/>
          <w:sz w:val="18"/>
          <w:szCs w:val="18"/>
          <w:lang w:val="id"/>
        </w:rPr>
        <w:t>Jakarta, hlm.</w:t>
      </w:r>
      <w:r w:rsidRPr="004C4B6E">
        <w:rPr>
          <w:rFonts w:eastAsia="Microsoft Sans Serif"/>
          <w:spacing w:val="1"/>
          <w:sz w:val="18"/>
          <w:szCs w:val="18"/>
          <w:lang w:val="id"/>
        </w:rPr>
        <w:t xml:space="preserve"> </w:t>
      </w:r>
      <w:r w:rsidRPr="004C4B6E">
        <w:rPr>
          <w:rFonts w:eastAsia="Microsoft Sans Serif"/>
          <w:sz w:val="18"/>
          <w:szCs w:val="18"/>
          <w:lang w:val="id"/>
        </w:rPr>
        <w:t>179</w:t>
      </w:r>
    </w:p>
  </w:footnote>
  <w:footnote w:id="3">
    <w:p w14:paraId="325DC1C5" w14:textId="77777777" w:rsidR="00436531" w:rsidRPr="004C4B6E" w:rsidRDefault="00436531" w:rsidP="00436531">
      <w:pPr>
        <w:ind w:right="655"/>
        <w:rPr>
          <w:rFonts w:eastAsia="Microsoft Sans Serif"/>
          <w:b/>
          <w:sz w:val="18"/>
          <w:szCs w:val="18"/>
          <w:lang w:val="id"/>
        </w:rPr>
      </w:pPr>
      <w:r w:rsidRPr="004C4B6E">
        <w:rPr>
          <w:rStyle w:val="FootnoteReference"/>
          <w:sz w:val="18"/>
          <w:szCs w:val="18"/>
        </w:rPr>
        <w:footnoteRef/>
      </w:r>
      <w:r w:rsidRPr="004C4B6E">
        <w:rPr>
          <w:sz w:val="18"/>
          <w:szCs w:val="18"/>
        </w:rPr>
        <w:t xml:space="preserve"> </w:t>
      </w:r>
      <w:r w:rsidRPr="004C4B6E">
        <w:rPr>
          <w:rFonts w:eastAsia="Microsoft Sans Serif"/>
          <w:sz w:val="18"/>
          <w:szCs w:val="18"/>
          <w:lang w:val="id"/>
        </w:rPr>
        <w:t xml:space="preserve">Koesparmono Irsan, 2012, </w:t>
      </w:r>
      <w:r w:rsidRPr="004C4B6E">
        <w:rPr>
          <w:rFonts w:eastAsia="Microsoft Sans Serif"/>
          <w:i/>
          <w:sz w:val="18"/>
          <w:szCs w:val="18"/>
          <w:lang w:val="id"/>
        </w:rPr>
        <w:t>Kejahatan Susila dan Pelecehan dalam Perspektif</w:t>
      </w:r>
      <w:r w:rsidRPr="004C4B6E">
        <w:rPr>
          <w:rFonts w:eastAsia="Microsoft Sans Serif"/>
          <w:i/>
          <w:spacing w:val="1"/>
          <w:sz w:val="18"/>
          <w:szCs w:val="18"/>
          <w:lang w:val="id"/>
        </w:rPr>
        <w:t xml:space="preserve"> </w:t>
      </w:r>
      <w:r w:rsidRPr="004C4B6E">
        <w:rPr>
          <w:rFonts w:eastAsia="Microsoft Sans Serif"/>
          <w:i/>
          <w:sz w:val="18"/>
          <w:szCs w:val="18"/>
          <w:lang w:val="id"/>
        </w:rPr>
        <w:t>Kepolisian</w:t>
      </w:r>
      <w:r w:rsidRPr="004C4B6E">
        <w:rPr>
          <w:rFonts w:eastAsia="Microsoft Sans Serif"/>
          <w:sz w:val="18"/>
          <w:szCs w:val="18"/>
          <w:lang w:val="id"/>
        </w:rPr>
        <w:t>,</w:t>
      </w:r>
      <w:r w:rsidRPr="004C4B6E">
        <w:rPr>
          <w:rFonts w:eastAsia="Microsoft Sans Serif"/>
          <w:spacing w:val="-47"/>
          <w:sz w:val="18"/>
          <w:szCs w:val="18"/>
          <w:lang w:val="id"/>
        </w:rPr>
        <w:t xml:space="preserve"> </w:t>
      </w:r>
      <w:r w:rsidRPr="004C4B6E">
        <w:rPr>
          <w:rFonts w:eastAsia="Microsoft Sans Serif"/>
          <w:sz w:val="18"/>
          <w:szCs w:val="18"/>
          <w:lang w:val="id"/>
        </w:rPr>
        <w:t>Komite</w:t>
      </w:r>
      <w:r w:rsidRPr="004C4B6E">
        <w:rPr>
          <w:rFonts w:eastAsia="Microsoft Sans Serif"/>
          <w:spacing w:val="-1"/>
          <w:sz w:val="18"/>
          <w:szCs w:val="18"/>
          <w:lang w:val="id"/>
        </w:rPr>
        <w:t xml:space="preserve"> </w:t>
      </w:r>
      <w:r w:rsidRPr="004C4B6E">
        <w:rPr>
          <w:rFonts w:eastAsia="Microsoft Sans Serif"/>
          <w:sz w:val="18"/>
          <w:szCs w:val="18"/>
          <w:lang w:val="id"/>
        </w:rPr>
        <w:t>Nasional Perempuan</w:t>
      </w:r>
      <w:r w:rsidRPr="004C4B6E">
        <w:rPr>
          <w:rFonts w:eastAsia="Microsoft Sans Serif"/>
          <w:spacing w:val="1"/>
          <w:sz w:val="18"/>
          <w:szCs w:val="18"/>
          <w:lang w:val="id"/>
        </w:rPr>
        <w:t xml:space="preserve"> </w:t>
      </w:r>
      <w:r w:rsidRPr="004C4B6E">
        <w:rPr>
          <w:rFonts w:eastAsia="Microsoft Sans Serif"/>
          <w:sz w:val="18"/>
          <w:szCs w:val="18"/>
          <w:lang w:val="id"/>
        </w:rPr>
        <w:t>Mahardika,</w:t>
      </w:r>
      <w:r w:rsidRPr="004C4B6E">
        <w:rPr>
          <w:rFonts w:eastAsia="Microsoft Sans Serif"/>
          <w:spacing w:val="1"/>
          <w:sz w:val="18"/>
          <w:szCs w:val="18"/>
          <w:lang w:val="id"/>
        </w:rPr>
        <w:t xml:space="preserve"> </w:t>
      </w:r>
      <w:r w:rsidRPr="004C4B6E">
        <w:rPr>
          <w:rFonts w:eastAsia="Microsoft Sans Serif"/>
          <w:sz w:val="18"/>
          <w:szCs w:val="18"/>
          <w:lang w:val="id"/>
        </w:rPr>
        <w:t>Jakarta,</w:t>
      </w:r>
      <w:r w:rsidRPr="004C4B6E">
        <w:rPr>
          <w:rFonts w:eastAsia="Microsoft Sans Serif"/>
          <w:spacing w:val="-1"/>
          <w:sz w:val="18"/>
          <w:szCs w:val="18"/>
          <w:lang w:val="id"/>
        </w:rPr>
        <w:t xml:space="preserve"> </w:t>
      </w:r>
      <w:r w:rsidRPr="004C4B6E">
        <w:rPr>
          <w:rFonts w:eastAsia="Microsoft Sans Serif"/>
          <w:sz w:val="18"/>
          <w:szCs w:val="18"/>
          <w:lang w:val="id"/>
        </w:rPr>
        <w:t>hlm.  85.</w:t>
      </w:r>
    </w:p>
    <w:p w14:paraId="51DF66E6" w14:textId="77777777" w:rsidR="00436531" w:rsidRPr="004C4B6E" w:rsidRDefault="00436531" w:rsidP="00436531">
      <w:pPr>
        <w:pStyle w:val="FootnoteText"/>
        <w:spacing w:line="480" w:lineRule="auto"/>
        <w:rPr>
          <w:sz w:val="18"/>
          <w:szCs w:val="18"/>
          <w:lang w:val="en-US"/>
        </w:rPr>
      </w:pPr>
    </w:p>
  </w:footnote>
  <w:footnote w:id="4">
    <w:p w14:paraId="40A3231F" w14:textId="77777777" w:rsidR="00436531" w:rsidRPr="00ED1632" w:rsidRDefault="00436531" w:rsidP="00436531">
      <w:pPr>
        <w:pStyle w:val="FootnoteText"/>
        <w:rPr>
          <w:lang w:val="en-US"/>
        </w:rPr>
      </w:pPr>
      <w:r>
        <w:rPr>
          <w:rStyle w:val="FootnoteReference"/>
        </w:rPr>
        <w:footnoteRef/>
      </w:r>
      <w:r>
        <w:t xml:space="preserve"> </w:t>
      </w:r>
      <w:r w:rsidRPr="00ED1632">
        <w:rPr>
          <w:rFonts w:eastAsia="Microsoft Sans Serif"/>
          <w:sz w:val="18"/>
          <w:szCs w:val="18"/>
          <w:lang w:val="id"/>
        </w:rPr>
        <w:t>Satjipto</w:t>
      </w:r>
      <w:r w:rsidRPr="00ED1632">
        <w:rPr>
          <w:rFonts w:eastAsia="Microsoft Sans Serif"/>
          <w:spacing w:val="6"/>
          <w:sz w:val="18"/>
          <w:szCs w:val="18"/>
          <w:lang w:val="id"/>
        </w:rPr>
        <w:t xml:space="preserve"> </w:t>
      </w:r>
      <w:r w:rsidRPr="00ED1632">
        <w:rPr>
          <w:rFonts w:eastAsia="Microsoft Sans Serif"/>
          <w:sz w:val="18"/>
          <w:szCs w:val="18"/>
          <w:lang w:val="id"/>
        </w:rPr>
        <w:t>Rahardjo,</w:t>
      </w:r>
      <w:r w:rsidRPr="00ED1632">
        <w:rPr>
          <w:rFonts w:eastAsia="Microsoft Sans Serif"/>
          <w:spacing w:val="8"/>
          <w:sz w:val="18"/>
          <w:szCs w:val="18"/>
          <w:lang w:val="id"/>
        </w:rPr>
        <w:t xml:space="preserve"> </w:t>
      </w:r>
      <w:r w:rsidRPr="00ED1632">
        <w:rPr>
          <w:rFonts w:eastAsia="Microsoft Sans Serif"/>
          <w:sz w:val="18"/>
          <w:szCs w:val="18"/>
          <w:lang w:val="id"/>
        </w:rPr>
        <w:t>2006,</w:t>
      </w:r>
      <w:r w:rsidRPr="00ED1632">
        <w:rPr>
          <w:rFonts w:eastAsia="Microsoft Sans Serif"/>
          <w:spacing w:val="11"/>
          <w:sz w:val="18"/>
          <w:szCs w:val="18"/>
          <w:lang w:val="id"/>
        </w:rPr>
        <w:t xml:space="preserve"> </w:t>
      </w:r>
      <w:r w:rsidRPr="00ED1632">
        <w:rPr>
          <w:rFonts w:eastAsia="Microsoft Sans Serif"/>
          <w:i/>
          <w:sz w:val="18"/>
          <w:szCs w:val="18"/>
          <w:lang w:val="id"/>
        </w:rPr>
        <w:t>Penegakan</w:t>
      </w:r>
      <w:r w:rsidRPr="00ED1632">
        <w:rPr>
          <w:rFonts w:eastAsia="Microsoft Sans Serif"/>
          <w:i/>
          <w:spacing w:val="2"/>
          <w:sz w:val="18"/>
          <w:szCs w:val="18"/>
          <w:lang w:val="id"/>
        </w:rPr>
        <w:t xml:space="preserve"> </w:t>
      </w:r>
      <w:r w:rsidRPr="00ED1632">
        <w:rPr>
          <w:rFonts w:eastAsia="Microsoft Sans Serif"/>
          <w:i/>
          <w:sz w:val="18"/>
          <w:szCs w:val="18"/>
          <w:lang w:val="id"/>
        </w:rPr>
        <w:t>Hukum:</w:t>
      </w:r>
      <w:r w:rsidRPr="00ED1632">
        <w:rPr>
          <w:rFonts w:eastAsia="Microsoft Sans Serif"/>
          <w:i/>
          <w:spacing w:val="4"/>
          <w:sz w:val="18"/>
          <w:szCs w:val="18"/>
          <w:lang w:val="id"/>
        </w:rPr>
        <w:t xml:space="preserve"> </w:t>
      </w:r>
      <w:r w:rsidRPr="00ED1632">
        <w:rPr>
          <w:rFonts w:eastAsia="Microsoft Sans Serif"/>
          <w:i/>
          <w:sz w:val="18"/>
          <w:szCs w:val="18"/>
          <w:lang w:val="id"/>
        </w:rPr>
        <w:t>Suatu</w:t>
      </w:r>
      <w:r w:rsidRPr="00ED1632">
        <w:rPr>
          <w:rFonts w:eastAsia="Microsoft Sans Serif"/>
          <w:i/>
          <w:spacing w:val="1"/>
          <w:sz w:val="18"/>
          <w:szCs w:val="18"/>
          <w:lang w:val="id"/>
        </w:rPr>
        <w:t xml:space="preserve"> </w:t>
      </w:r>
      <w:r w:rsidRPr="00ED1632">
        <w:rPr>
          <w:rFonts w:eastAsia="Microsoft Sans Serif"/>
          <w:i/>
          <w:sz w:val="18"/>
          <w:szCs w:val="18"/>
          <w:lang w:val="id"/>
        </w:rPr>
        <w:t>Tinjauan</w:t>
      </w:r>
      <w:r w:rsidRPr="00ED1632">
        <w:rPr>
          <w:rFonts w:eastAsia="Microsoft Sans Serif"/>
          <w:i/>
          <w:spacing w:val="4"/>
          <w:sz w:val="18"/>
          <w:szCs w:val="18"/>
          <w:lang w:val="id"/>
        </w:rPr>
        <w:t xml:space="preserve"> </w:t>
      </w:r>
      <w:r w:rsidRPr="00ED1632">
        <w:rPr>
          <w:rFonts w:eastAsia="Microsoft Sans Serif"/>
          <w:i/>
          <w:sz w:val="18"/>
          <w:szCs w:val="18"/>
          <w:lang w:val="id"/>
        </w:rPr>
        <w:t>Sosiologis,</w:t>
      </w:r>
      <w:r w:rsidRPr="00ED1632">
        <w:rPr>
          <w:rFonts w:eastAsia="Microsoft Sans Serif"/>
          <w:i/>
          <w:spacing w:val="2"/>
          <w:sz w:val="18"/>
          <w:szCs w:val="18"/>
          <w:lang w:val="id"/>
        </w:rPr>
        <w:t xml:space="preserve"> </w:t>
      </w:r>
      <w:r w:rsidRPr="00ED1632">
        <w:rPr>
          <w:rFonts w:eastAsia="Microsoft Sans Serif"/>
          <w:sz w:val="18"/>
          <w:szCs w:val="18"/>
          <w:lang w:val="id"/>
        </w:rPr>
        <w:t>PT.</w:t>
      </w:r>
      <w:r w:rsidRPr="00ED1632">
        <w:rPr>
          <w:rFonts w:eastAsia="Microsoft Sans Serif"/>
          <w:spacing w:val="58"/>
          <w:sz w:val="18"/>
          <w:szCs w:val="18"/>
          <w:lang w:val="id"/>
        </w:rPr>
        <w:t xml:space="preserve"> </w:t>
      </w:r>
      <w:r w:rsidRPr="00ED1632">
        <w:rPr>
          <w:rFonts w:eastAsia="Microsoft Sans Serif"/>
          <w:sz w:val="18"/>
          <w:szCs w:val="18"/>
          <w:lang w:val="id"/>
        </w:rPr>
        <w:t>Citra</w:t>
      </w:r>
      <w:r w:rsidRPr="00ED1632">
        <w:rPr>
          <w:rFonts w:eastAsia="Microsoft Sans Serif"/>
          <w:spacing w:val="-51"/>
          <w:sz w:val="18"/>
          <w:szCs w:val="18"/>
          <w:lang w:val="id"/>
        </w:rPr>
        <w:t xml:space="preserve"> </w:t>
      </w:r>
      <w:r w:rsidRPr="00ED1632">
        <w:rPr>
          <w:rFonts w:eastAsia="Microsoft Sans Serif"/>
          <w:sz w:val="18"/>
          <w:szCs w:val="18"/>
          <w:lang w:val="id"/>
        </w:rPr>
        <w:t>Aditya</w:t>
      </w:r>
      <w:r w:rsidRPr="00ED1632">
        <w:rPr>
          <w:rFonts w:eastAsia="Microsoft Sans Serif"/>
          <w:spacing w:val="3"/>
          <w:sz w:val="18"/>
          <w:szCs w:val="18"/>
          <w:lang w:val="id"/>
        </w:rPr>
        <w:t xml:space="preserve"> </w:t>
      </w:r>
      <w:r w:rsidRPr="00ED1632">
        <w:rPr>
          <w:rFonts w:eastAsia="Microsoft Sans Serif"/>
          <w:sz w:val="18"/>
          <w:szCs w:val="18"/>
          <w:lang w:val="id"/>
        </w:rPr>
        <w:t>Bakti,</w:t>
      </w:r>
      <w:r w:rsidRPr="00ED1632">
        <w:rPr>
          <w:rFonts w:eastAsia="Microsoft Sans Serif"/>
          <w:spacing w:val="2"/>
          <w:sz w:val="18"/>
          <w:szCs w:val="18"/>
          <w:lang w:val="id"/>
        </w:rPr>
        <w:t xml:space="preserve"> </w:t>
      </w:r>
      <w:r w:rsidRPr="00ED1632">
        <w:rPr>
          <w:rFonts w:eastAsia="Microsoft Sans Serif"/>
          <w:sz w:val="18"/>
          <w:szCs w:val="18"/>
          <w:lang w:val="id"/>
        </w:rPr>
        <w:t>Bandung,</w:t>
      </w:r>
      <w:r w:rsidRPr="00ED1632">
        <w:rPr>
          <w:rFonts w:eastAsia="Microsoft Sans Serif"/>
          <w:spacing w:val="6"/>
          <w:sz w:val="18"/>
          <w:szCs w:val="18"/>
          <w:lang w:val="id"/>
        </w:rPr>
        <w:t xml:space="preserve"> </w:t>
      </w:r>
      <w:r w:rsidRPr="00ED1632">
        <w:rPr>
          <w:rFonts w:eastAsia="Microsoft Sans Serif"/>
          <w:sz w:val="18"/>
          <w:szCs w:val="18"/>
          <w:lang w:val="id"/>
        </w:rPr>
        <w:t>hlm.</w:t>
      </w:r>
      <w:r w:rsidRPr="00ED1632">
        <w:rPr>
          <w:rFonts w:eastAsia="Microsoft Sans Serif"/>
          <w:spacing w:val="2"/>
          <w:sz w:val="18"/>
          <w:szCs w:val="18"/>
          <w:lang w:val="id"/>
        </w:rPr>
        <w:t xml:space="preserve"> </w:t>
      </w:r>
      <w:r w:rsidRPr="00ED1632">
        <w:rPr>
          <w:rFonts w:eastAsia="Microsoft Sans Serif"/>
          <w:sz w:val="18"/>
          <w:szCs w:val="18"/>
          <w:lang w:val="id"/>
        </w:rPr>
        <w:t>124</w:t>
      </w:r>
    </w:p>
  </w:footnote>
  <w:footnote w:id="5">
    <w:p w14:paraId="4D87314E" w14:textId="77777777" w:rsidR="00436531" w:rsidRPr="00824FDA" w:rsidRDefault="00436531" w:rsidP="00436531">
      <w:pPr>
        <w:spacing w:line="228" w:lineRule="exact"/>
        <w:ind w:left="1288" w:hanging="1288"/>
        <w:rPr>
          <w:rFonts w:ascii="Microsoft Sans Serif" w:eastAsia="Microsoft Sans Serif" w:hAnsi="Microsoft Sans Serif" w:cs="Microsoft Sans Serif"/>
          <w:b/>
          <w:sz w:val="20"/>
          <w:lang w:val="id"/>
        </w:rPr>
      </w:pPr>
      <w:r w:rsidRPr="006D4FD1">
        <w:rPr>
          <w:rStyle w:val="FootnoteReference"/>
          <w:sz w:val="18"/>
          <w:szCs w:val="18"/>
        </w:rPr>
        <w:footnoteRef/>
      </w:r>
      <w:r w:rsidRPr="006D4FD1">
        <w:rPr>
          <w:sz w:val="18"/>
          <w:szCs w:val="18"/>
        </w:rPr>
        <w:t xml:space="preserve"> </w:t>
      </w:r>
      <w:bookmarkStart w:id="32" w:name="_Hlk133924209"/>
      <w:r w:rsidRPr="00824FDA">
        <w:rPr>
          <w:rFonts w:eastAsia="Microsoft Sans Serif" w:hAnsi="Microsoft Sans Serif" w:cs="Microsoft Sans Serif"/>
          <w:i/>
          <w:sz w:val="20"/>
          <w:lang w:val="id"/>
        </w:rPr>
        <w:t>Ibid.</w:t>
      </w:r>
      <w:r w:rsidRPr="00824FDA">
        <w:rPr>
          <w:rFonts w:ascii="Microsoft Sans Serif" w:eastAsia="Microsoft Sans Serif" w:hAnsi="Microsoft Sans Serif" w:cs="Microsoft Sans Serif"/>
          <w:sz w:val="20"/>
          <w:lang w:val="id"/>
        </w:rPr>
        <w:t>,</w:t>
      </w:r>
      <w:r w:rsidRPr="00824FDA">
        <w:rPr>
          <w:rFonts w:ascii="Microsoft Sans Serif" w:eastAsia="Microsoft Sans Serif" w:hAnsi="Microsoft Sans Serif" w:cs="Microsoft Sans Serif"/>
          <w:spacing w:val="1"/>
          <w:sz w:val="20"/>
          <w:lang w:val="id"/>
        </w:rPr>
        <w:t xml:space="preserve"> </w:t>
      </w:r>
      <w:r w:rsidRPr="00824FDA">
        <w:rPr>
          <w:rFonts w:ascii="Microsoft Sans Serif" w:eastAsia="Microsoft Sans Serif" w:hAnsi="Microsoft Sans Serif" w:cs="Microsoft Sans Serif"/>
          <w:sz w:val="20"/>
          <w:lang w:val="id"/>
        </w:rPr>
        <w:t>hlm.</w:t>
      </w:r>
      <w:r w:rsidRPr="00824FDA">
        <w:rPr>
          <w:rFonts w:ascii="Microsoft Sans Serif" w:eastAsia="Microsoft Sans Serif" w:hAnsi="Microsoft Sans Serif" w:cs="Microsoft Sans Serif"/>
          <w:spacing w:val="1"/>
          <w:sz w:val="20"/>
          <w:lang w:val="id"/>
        </w:rPr>
        <w:t xml:space="preserve"> </w:t>
      </w:r>
      <w:r w:rsidRPr="00824FDA">
        <w:rPr>
          <w:rFonts w:ascii="Microsoft Sans Serif" w:eastAsia="Microsoft Sans Serif" w:hAnsi="Microsoft Sans Serif" w:cs="Microsoft Sans Serif"/>
          <w:sz w:val="20"/>
          <w:lang w:val="id"/>
        </w:rPr>
        <w:t>17</w:t>
      </w:r>
    </w:p>
    <w:bookmarkEnd w:id="32"/>
    <w:p w14:paraId="567B5D65" w14:textId="77777777" w:rsidR="00436531" w:rsidRPr="006D4FD1" w:rsidRDefault="00436531" w:rsidP="00436531">
      <w:pPr>
        <w:pStyle w:val="FootnoteText"/>
        <w:rPr>
          <w:sz w:val="18"/>
          <w:szCs w:val="18"/>
          <w:lang w:val="en-US"/>
        </w:rPr>
      </w:pPr>
    </w:p>
  </w:footnote>
  <w:footnote w:id="6">
    <w:p w14:paraId="55BAC049" w14:textId="77777777" w:rsidR="00436531" w:rsidRPr="00060AC3" w:rsidRDefault="00436531" w:rsidP="00436531">
      <w:pPr>
        <w:pStyle w:val="FootnoteText"/>
        <w:rPr>
          <w:sz w:val="18"/>
          <w:szCs w:val="18"/>
          <w:lang w:val="en-US"/>
        </w:rPr>
      </w:pPr>
      <w:r w:rsidRPr="00060AC3">
        <w:rPr>
          <w:rStyle w:val="FootnoteReference"/>
          <w:sz w:val="18"/>
          <w:szCs w:val="18"/>
        </w:rPr>
        <w:footnoteRef/>
      </w:r>
      <w:r w:rsidRPr="00060AC3">
        <w:rPr>
          <w:sz w:val="18"/>
          <w:szCs w:val="18"/>
        </w:rPr>
        <w:t xml:space="preserve"> </w:t>
      </w:r>
      <w:bookmarkStart w:id="37" w:name="_Hlk133924462"/>
      <w:r w:rsidRPr="00060AC3">
        <w:rPr>
          <w:rFonts w:eastAsia="Microsoft Sans Serif"/>
          <w:sz w:val="18"/>
          <w:szCs w:val="18"/>
          <w:lang w:val="id"/>
        </w:rPr>
        <w:t>I</w:t>
      </w:r>
      <w:r w:rsidRPr="00060AC3">
        <w:rPr>
          <w:rFonts w:eastAsia="Microsoft Sans Serif"/>
          <w:spacing w:val="1"/>
          <w:sz w:val="18"/>
          <w:szCs w:val="18"/>
          <w:lang w:val="id"/>
        </w:rPr>
        <w:t xml:space="preserve"> </w:t>
      </w:r>
      <w:r w:rsidRPr="00060AC3">
        <w:rPr>
          <w:rFonts w:eastAsia="Microsoft Sans Serif"/>
          <w:sz w:val="18"/>
          <w:szCs w:val="18"/>
          <w:lang w:val="id"/>
        </w:rPr>
        <w:t>Made</w:t>
      </w:r>
      <w:r w:rsidRPr="00060AC3">
        <w:rPr>
          <w:rFonts w:eastAsia="Microsoft Sans Serif"/>
          <w:spacing w:val="-3"/>
          <w:sz w:val="18"/>
          <w:szCs w:val="18"/>
          <w:lang w:val="id"/>
        </w:rPr>
        <w:t xml:space="preserve"> </w:t>
      </w:r>
      <w:r w:rsidRPr="00060AC3">
        <w:rPr>
          <w:rFonts w:eastAsia="Microsoft Sans Serif"/>
          <w:sz w:val="18"/>
          <w:szCs w:val="18"/>
          <w:lang w:val="id"/>
        </w:rPr>
        <w:t>Widnyana,</w:t>
      </w:r>
      <w:r w:rsidRPr="00060AC3">
        <w:rPr>
          <w:rFonts w:eastAsia="Microsoft Sans Serif"/>
          <w:spacing w:val="56"/>
          <w:sz w:val="18"/>
          <w:szCs w:val="18"/>
          <w:lang w:val="id"/>
        </w:rPr>
        <w:t xml:space="preserve"> </w:t>
      </w:r>
      <w:r w:rsidRPr="00060AC3">
        <w:rPr>
          <w:rFonts w:eastAsia="Microsoft Sans Serif"/>
          <w:sz w:val="18"/>
          <w:szCs w:val="18"/>
          <w:lang w:val="id"/>
        </w:rPr>
        <w:t>2010,</w:t>
      </w:r>
      <w:r w:rsidRPr="00060AC3">
        <w:rPr>
          <w:rFonts w:eastAsia="Microsoft Sans Serif"/>
          <w:spacing w:val="57"/>
          <w:sz w:val="18"/>
          <w:szCs w:val="18"/>
          <w:lang w:val="id"/>
        </w:rPr>
        <w:t xml:space="preserve"> </w:t>
      </w:r>
      <w:r w:rsidRPr="00060AC3">
        <w:rPr>
          <w:rFonts w:eastAsia="Microsoft Sans Serif"/>
          <w:i/>
          <w:sz w:val="18"/>
          <w:szCs w:val="18"/>
          <w:lang w:val="id"/>
        </w:rPr>
        <w:t>Hukum PIdana</w:t>
      </w:r>
      <w:r w:rsidRPr="00060AC3">
        <w:rPr>
          <w:rFonts w:eastAsia="Microsoft Sans Serif"/>
          <w:sz w:val="18"/>
          <w:szCs w:val="18"/>
          <w:lang w:val="id"/>
        </w:rPr>
        <w:t>,</w:t>
      </w:r>
      <w:r w:rsidRPr="00060AC3">
        <w:rPr>
          <w:rFonts w:eastAsia="Microsoft Sans Serif"/>
          <w:spacing w:val="57"/>
          <w:sz w:val="18"/>
          <w:szCs w:val="18"/>
          <w:lang w:val="id"/>
        </w:rPr>
        <w:t xml:space="preserve"> </w:t>
      </w:r>
      <w:r w:rsidRPr="00060AC3">
        <w:rPr>
          <w:rFonts w:eastAsia="Microsoft Sans Serif"/>
          <w:sz w:val="18"/>
          <w:szCs w:val="18"/>
          <w:lang w:val="id"/>
        </w:rPr>
        <w:t>Penerbit</w:t>
      </w:r>
      <w:r w:rsidRPr="00060AC3">
        <w:rPr>
          <w:rFonts w:eastAsia="Microsoft Sans Serif"/>
          <w:spacing w:val="1"/>
          <w:sz w:val="18"/>
          <w:szCs w:val="18"/>
          <w:lang w:val="id"/>
        </w:rPr>
        <w:t xml:space="preserve"> </w:t>
      </w:r>
      <w:r w:rsidRPr="00060AC3">
        <w:rPr>
          <w:rFonts w:eastAsia="Microsoft Sans Serif"/>
          <w:sz w:val="18"/>
          <w:szCs w:val="18"/>
          <w:lang w:val="id"/>
        </w:rPr>
        <w:t>Fikahati</w:t>
      </w:r>
      <w:r w:rsidRPr="00060AC3">
        <w:rPr>
          <w:rFonts w:eastAsia="Microsoft Sans Serif"/>
          <w:spacing w:val="1"/>
          <w:sz w:val="18"/>
          <w:szCs w:val="18"/>
          <w:lang w:val="id"/>
        </w:rPr>
        <w:t xml:space="preserve"> </w:t>
      </w:r>
      <w:r w:rsidRPr="00060AC3">
        <w:rPr>
          <w:rFonts w:eastAsia="Microsoft Sans Serif"/>
          <w:sz w:val="18"/>
          <w:szCs w:val="18"/>
          <w:lang w:val="id"/>
        </w:rPr>
        <w:t>Aneska,</w:t>
      </w:r>
      <w:r w:rsidRPr="00060AC3">
        <w:rPr>
          <w:rFonts w:eastAsia="Microsoft Sans Serif"/>
          <w:spacing w:val="2"/>
          <w:sz w:val="18"/>
          <w:szCs w:val="18"/>
          <w:lang w:val="id"/>
        </w:rPr>
        <w:t xml:space="preserve"> </w:t>
      </w:r>
      <w:r w:rsidRPr="00060AC3">
        <w:rPr>
          <w:rFonts w:eastAsia="Microsoft Sans Serif"/>
          <w:sz w:val="18"/>
          <w:szCs w:val="18"/>
          <w:lang w:val="id"/>
        </w:rPr>
        <w:t>Jakarta,</w:t>
      </w:r>
      <w:r w:rsidRPr="00060AC3">
        <w:rPr>
          <w:rFonts w:eastAsia="Microsoft Sans Serif"/>
          <w:spacing w:val="1"/>
          <w:sz w:val="18"/>
          <w:szCs w:val="18"/>
          <w:lang w:val="id"/>
        </w:rPr>
        <w:t xml:space="preserve"> </w:t>
      </w:r>
      <w:r w:rsidRPr="00060AC3">
        <w:rPr>
          <w:rFonts w:eastAsia="Microsoft Sans Serif"/>
          <w:sz w:val="18"/>
          <w:szCs w:val="18"/>
          <w:lang w:val="id"/>
        </w:rPr>
        <w:t>hlm.</w:t>
      </w:r>
      <w:r w:rsidRPr="00060AC3">
        <w:rPr>
          <w:rFonts w:eastAsia="Microsoft Sans Serif"/>
          <w:spacing w:val="55"/>
          <w:sz w:val="18"/>
          <w:szCs w:val="18"/>
          <w:lang w:val="id"/>
        </w:rPr>
        <w:t xml:space="preserve"> </w:t>
      </w:r>
      <w:r w:rsidRPr="00060AC3">
        <w:rPr>
          <w:rFonts w:eastAsia="Microsoft Sans Serif"/>
          <w:sz w:val="18"/>
          <w:szCs w:val="18"/>
          <w:lang w:val="id"/>
        </w:rPr>
        <w:t>34</w:t>
      </w:r>
      <w:bookmarkEnd w:id="37"/>
    </w:p>
  </w:footnote>
  <w:footnote w:id="7">
    <w:p w14:paraId="786F8D21" w14:textId="77777777" w:rsidR="00436531" w:rsidRPr="00060AC3" w:rsidRDefault="00436531" w:rsidP="00436531">
      <w:pPr>
        <w:pStyle w:val="FootnoteText"/>
        <w:rPr>
          <w:sz w:val="18"/>
          <w:szCs w:val="18"/>
          <w:lang w:val="en-US"/>
        </w:rPr>
      </w:pPr>
      <w:r w:rsidRPr="00060AC3">
        <w:rPr>
          <w:rStyle w:val="FootnoteReference"/>
          <w:sz w:val="18"/>
          <w:szCs w:val="18"/>
        </w:rPr>
        <w:footnoteRef/>
      </w:r>
      <w:r w:rsidRPr="00060AC3">
        <w:rPr>
          <w:sz w:val="18"/>
          <w:szCs w:val="18"/>
        </w:rPr>
        <w:t xml:space="preserve"> </w:t>
      </w:r>
      <w:r w:rsidRPr="00060AC3">
        <w:rPr>
          <w:rFonts w:eastAsia="Microsoft Sans Serif"/>
          <w:sz w:val="18"/>
          <w:szCs w:val="18"/>
          <w:lang w:val="id"/>
        </w:rPr>
        <w:t>Andi Hamzah,</w:t>
      </w:r>
      <w:r w:rsidRPr="00060AC3">
        <w:rPr>
          <w:rFonts w:eastAsia="Microsoft Sans Serif"/>
          <w:spacing w:val="54"/>
          <w:sz w:val="18"/>
          <w:szCs w:val="18"/>
          <w:lang w:val="id"/>
        </w:rPr>
        <w:t xml:space="preserve"> </w:t>
      </w:r>
      <w:r w:rsidRPr="00060AC3">
        <w:rPr>
          <w:rFonts w:eastAsia="Microsoft Sans Serif"/>
          <w:sz w:val="18"/>
          <w:szCs w:val="18"/>
          <w:lang w:val="id"/>
        </w:rPr>
        <w:t>2010,</w:t>
      </w:r>
      <w:r w:rsidRPr="00060AC3">
        <w:rPr>
          <w:rFonts w:eastAsia="Microsoft Sans Serif"/>
          <w:spacing w:val="56"/>
          <w:sz w:val="18"/>
          <w:szCs w:val="18"/>
          <w:lang w:val="id"/>
        </w:rPr>
        <w:t xml:space="preserve"> </w:t>
      </w:r>
      <w:r w:rsidRPr="00060AC3">
        <w:rPr>
          <w:rFonts w:eastAsia="Microsoft Sans Serif"/>
          <w:i/>
          <w:sz w:val="18"/>
          <w:szCs w:val="18"/>
          <w:lang w:val="id"/>
        </w:rPr>
        <w:t>Asas-asas</w:t>
      </w:r>
      <w:r w:rsidRPr="00060AC3">
        <w:rPr>
          <w:rFonts w:eastAsia="Microsoft Sans Serif"/>
          <w:i/>
          <w:spacing w:val="-2"/>
          <w:sz w:val="18"/>
          <w:szCs w:val="18"/>
          <w:lang w:val="id"/>
        </w:rPr>
        <w:t xml:space="preserve"> </w:t>
      </w:r>
      <w:r w:rsidRPr="00060AC3">
        <w:rPr>
          <w:rFonts w:eastAsia="Microsoft Sans Serif"/>
          <w:i/>
          <w:sz w:val="18"/>
          <w:szCs w:val="18"/>
          <w:lang w:val="id"/>
        </w:rPr>
        <w:t>Hukum</w:t>
      </w:r>
      <w:r w:rsidRPr="00060AC3">
        <w:rPr>
          <w:rFonts w:eastAsia="Microsoft Sans Serif"/>
          <w:i/>
          <w:spacing w:val="-3"/>
          <w:sz w:val="18"/>
          <w:szCs w:val="18"/>
          <w:lang w:val="id"/>
        </w:rPr>
        <w:t xml:space="preserve"> </w:t>
      </w:r>
      <w:r w:rsidRPr="00060AC3">
        <w:rPr>
          <w:rFonts w:eastAsia="Microsoft Sans Serif"/>
          <w:i/>
          <w:sz w:val="18"/>
          <w:szCs w:val="18"/>
          <w:lang w:val="id"/>
        </w:rPr>
        <w:t>Pidana</w:t>
      </w:r>
      <w:r w:rsidRPr="00060AC3">
        <w:rPr>
          <w:rFonts w:eastAsia="Microsoft Sans Serif"/>
          <w:sz w:val="18"/>
          <w:szCs w:val="18"/>
          <w:lang w:val="id"/>
        </w:rPr>
        <w:t>,</w:t>
      </w:r>
      <w:r w:rsidRPr="00060AC3">
        <w:rPr>
          <w:rFonts w:eastAsia="Microsoft Sans Serif"/>
          <w:spacing w:val="56"/>
          <w:sz w:val="18"/>
          <w:szCs w:val="18"/>
          <w:lang w:val="id"/>
        </w:rPr>
        <w:t xml:space="preserve"> </w:t>
      </w:r>
      <w:r w:rsidRPr="00060AC3">
        <w:rPr>
          <w:rFonts w:eastAsia="Microsoft Sans Serif"/>
          <w:sz w:val="18"/>
          <w:szCs w:val="18"/>
          <w:lang w:val="id"/>
        </w:rPr>
        <w:t>PT.</w:t>
      </w:r>
      <w:r w:rsidRPr="00060AC3">
        <w:rPr>
          <w:rFonts w:eastAsia="Microsoft Sans Serif"/>
          <w:spacing w:val="1"/>
          <w:sz w:val="18"/>
          <w:szCs w:val="18"/>
          <w:lang w:val="id"/>
        </w:rPr>
        <w:t xml:space="preserve"> </w:t>
      </w:r>
      <w:r w:rsidRPr="00060AC3">
        <w:rPr>
          <w:rFonts w:eastAsia="Microsoft Sans Serif"/>
          <w:sz w:val="18"/>
          <w:szCs w:val="18"/>
          <w:lang w:val="id"/>
        </w:rPr>
        <w:t>Rineka Cipta,</w:t>
      </w:r>
      <w:r w:rsidRPr="00060AC3">
        <w:rPr>
          <w:rFonts w:eastAsia="Microsoft Sans Serif"/>
          <w:spacing w:val="2"/>
          <w:sz w:val="18"/>
          <w:szCs w:val="18"/>
          <w:lang w:val="id"/>
        </w:rPr>
        <w:t xml:space="preserve"> </w:t>
      </w:r>
      <w:r w:rsidRPr="00060AC3">
        <w:rPr>
          <w:rFonts w:eastAsia="Microsoft Sans Serif"/>
          <w:sz w:val="18"/>
          <w:szCs w:val="18"/>
          <w:lang w:val="id"/>
        </w:rPr>
        <w:t>Jakarta,hlm.</w:t>
      </w:r>
      <w:r w:rsidRPr="00060AC3">
        <w:rPr>
          <w:rFonts w:eastAsia="Microsoft Sans Serif"/>
          <w:spacing w:val="52"/>
          <w:sz w:val="18"/>
          <w:szCs w:val="18"/>
          <w:lang w:val="id"/>
        </w:rPr>
        <w:t xml:space="preserve"> </w:t>
      </w:r>
      <w:r w:rsidRPr="00060AC3">
        <w:rPr>
          <w:rFonts w:eastAsia="Microsoft Sans Serif"/>
          <w:sz w:val="18"/>
          <w:szCs w:val="18"/>
          <w:lang w:val="id"/>
        </w:rPr>
        <w:t>96</w:t>
      </w:r>
    </w:p>
  </w:footnote>
  <w:footnote w:id="8">
    <w:p w14:paraId="6A86184E" w14:textId="77777777" w:rsidR="00436531" w:rsidRPr="00060AC3" w:rsidRDefault="00436531" w:rsidP="00436531">
      <w:pPr>
        <w:pStyle w:val="FootnoteText"/>
        <w:rPr>
          <w:sz w:val="18"/>
          <w:szCs w:val="18"/>
          <w:lang w:val="en-US"/>
        </w:rPr>
      </w:pPr>
      <w:r w:rsidRPr="00060AC3">
        <w:rPr>
          <w:rStyle w:val="FootnoteReference"/>
          <w:sz w:val="18"/>
          <w:szCs w:val="18"/>
        </w:rPr>
        <w:footnoteRef/>
      </w:r>
      <w:r w:rsidRPr="00060AC3">
        <w:rPr>
          <w:sz w:val="18"/>
          <w:szCs w:val="18"/>
        </w:rPr>
        <w:t xml:space="preserve"> </w:t>
      </w:r>
      <w:r w:rsidRPr="00060AC3">
        <w:rPr>
          <w:rFonts w:eastAsia="Microsoft Sans Serif"/>
          <w:sz w:val="18"/>
          <w:szCs w:val="18"/>
          <w:lang w:val="id"/>
        </w:rPr>
        <w:t>Amir</w:t>
      </w:r>
      <w:r w:rsidRPr="00060AC3">
        <w:rPr>
          <w:rFonts w:eastAsia="Microsoft Sans Serif"/>
          <w:spacing w:val="-1"/>
          <w:sz w:val="18"/>
          <w:szCs w:val="18"/>
          <w:lang w:val="id"/>
        </w:rPr>
        <w:t xml:space="preserve"> </w:t>
      </w:r>
      <w:r w:rsidRPr="00060AC3">
        <w:rPr>
          <w:rFonts w:eastAsia="Microsoft Sans Serif"/>
          <w:sz w:val="18"/>
          <w:szCs w:val="18"/>
          <w:lang w:val="id"/>
        </w:rPr>
        <w:t>Ilyas,</w:t>
      </w:r>
      <w:r w:rsidRPr="00060AC3">
        <w:rPr>
          <w:rFonts w:eastAsia="Microsoft Sans Serif"/>
          <w:spacing w:val="56"/>
          <w:sz w:val="18"/>
          <w:szCs w:val="18"/>
          <w:lang w:val="id"/>
        </w:rPr>
        <w:t xml:space="preserve"> </w:t>
      </w:r>
      <w:r w:rsidRPr="00060AC3">
        <w:rPr>
          <w:rFonts w:eastAsia="Microsoft Sans Serif"/>
          <w:sz w:val="18"/>
          <w:szCs w:val="18"/>
          <w:lang w:val="id"/>
        </w:rPr>
        <w:t>2012,</w:t>
      </w:r>
      <w:r w:rsidRPr="00060AC3">
        <w:rPr>
          <w:rFonts w:eastAsia="Microsoft Sans Serif"/>
          <w:spacing w:val="1"/>
          <w:sz w:val="18"/>
          <w:szCs w:val="18"/>
          <w:lang w:val="id"/>
        </w:rPr>
        <w:t xml:space="preserve"> </w:t>
      </w:r>
      <w:r w:rsidRPr="00060AC3">
        <w:rPr>
          <w:rFonts w:eastAsia="Microsoft Sans Serif"/>
          <w:i/>
          <w:sz w:val="18"/>
          <w:szCs w:val="18"/>
          <w:lang w:val="id"/>
        </w:rPr>
        <w:t>Asas-Asas</w:t>
      </w:r>
      <w:r w:rsidRPr="00060AC3">
        <w:rPr>
          <w:rFonts w:eastAsia="Microsoft Sans Serif"/>
          <w:i/>
          <w:spacing w:val="-2"/>
          <w:sz w:val="18"/>
          <w:szCs w:val="18"/>
          <w:lang w:val="id"/>
        </w:rPr>
        <w:t xml:space="preserve"> </w:t>
      </w:r>
      <w:r w:rsidRPr="00060AC3">
        <w:rPr>
          <w:rFonts w:eastAsia="Microsoft Sans Serif"/>
          <w:i/>
          <w:sz w:val="18"/>
          <w:szCs w:val="18"/>
          <w:lang w:val="id"/>
        </w:rPr>
        <w:t>Hukum</w:t>
      </w:r>
      <w:r w:rsidRPr="00060AC3">
        <w:rPr>
          <w:rFonts w:eastAsia="Microsoft Sans Serif"/>
          <w:i/>
          <w:spacing w:val="-2"/>
          <w:sz w:val="18"/>
          <w:szCs w:val="18"/>
          <w:lang w:val="id"/>
        </w:rPr>
        <w:t xml:space="preserve"> </w:t>
      </w:r>
      <w:r w:rsidRPr="00060AC3">
        <w:rPr>
          <w:rFonts w:eastAsia="Microsoft Sans Serif"/>
          <w:i/>
          <w:sz w:val="18"/>
          <w:szCs w:val="18"/>
          <w:lang w:val="id"/>
        </w:rPr>
        <w:t>PIdana</w:t>
      </w:r>
      <w:r w:rsidRPr="00060AC3">
        <w:rPr>
          <w:rFonts w:eastAsia="Microsoft Sans Serif"/>
          <w:sz w:val="18"/>
          <w:szCs w:val="18"/>
          <w:lang w:val="id"/>
        </w:rPr>
        <w:t>, Rangkang Education,</w:t>
      </w:r>
      <w:r w:rsidRPr="00060AC3">
        <w:rPr>
          <w:rFonts w:eastAsia="Microsoft Sans Serif"/>
          <w:spacing w:val="3"/>
          <w:sz w:val="18"/>
          <w:szCs w:val="18"/>
          <w:lang w:val="id"/>
        </w:rPr>
        <w:t xml:space="preserve"> </w:t>
      </w:r>
      <w:r w:rsidRPr="00060AC3">
        <w:rPr>
          <w:rFonts w:eastAsia="Microsoft Sans Serif"/>
          <w:sz w:val="18"/>
          <w:szCs w:val="18"/>
          <w:lang w:val="id"/>
        </w:rPr>
        <w:t>Yogyakarta,</w:t>
      </w:r>
      <w:r w:rsidRPr="00060AC3">
        <w:rPr>
          <w:rFonts w:eastAsia="Microsoft Sans Serif"/>
          <w:spacing w:val="3"/>
          <w:sz w:val="18"/>
          <w:szCs w:val="18"/>
          <w:lang w:val="id"/>
        </w:rPr>
        <w:t xml:space="preserve"> </w:t>
      </w:r>
      <w:r w:rsidRPr="00060AC3">
        <w:rPr>
          <w:rFonts w:eastAsia="Microsoft Sans Serif"/>
          <w:sz w:val="18"/>
          <w:szCs w:val="18"/>
          <w:lang w:val="id"/>
        </w:rPr>
        <w:t>hlm.</w:t>
      </w:r>
      <w:r w:rsidRPr="00060AC3">
        <w:rPr>
          <w:rFonts w:eastAsia="Microsoft Sans Serif"/>
          <w:spacing w:val="-1"/>
          <w:sz w:val="18"/>
          <w:szCs w:val="18"/>
          <w:lang w:val="id"/>
        </w:rPr>
        <w:t xml:space="preserve"> </w:t>
      </w:r>
      <w:r w:rsidRPr="00060AC3">
        <w:rPr>
          <w:rFonts w:eastAsia="Microsoft Sans Serif"/>
          <w:sz w:val="18"/>
          <w:szCs w:val="18"/>
          <w:lang w:val="id"/>
        </w:rPr>
        <w:t>20</w:t>
      </w:r>
    </w:p>
  </w:footnote>
  <w:footnote w:id="9">
    <w:p w14:paraId="355F6923" w14:textId="77777777" w:rsidR="00436531" w:rsidRPr="00D933F1" w:rsidRDefault="00436531" w:rsidP="00436531">
      <w:pPr>
        <w:spacing w:line="229" w:lineRule="exact"/>
        <w:ind w:left="1701" w:hanging="1701"/>
        <w:rPr>
          <w:rFonts w:eastAsia="Microsoft Sans Serif"/>
          <w:b/>
          <w:sz w:val="18"/>
          <w:szCs w:val="18"/>
          <w:lang w:val="id"/>
        </w:rPr>
      </w:pPr>
      <w:r w:rsidRPr="00060AC3">
        <w:rPr>
          <w:rStyle w:val="FootnoteReference"/>
          <w:sz w:val="18"/>
          <w:szCs w:val="18"/>
        </w:rPr>
        <w:footnoteRef/>
      </w:r>
      <w:r w:rsidRPr="00060AC3">
        <w:rPr>
          <w:sz w:val="18"/>
          <w:szCs w:val="18"/>
        </w:rPr>
        <w:t xml:space="preserve"> </w:t>
      </w:r>
      <w:r w:rsidRPr="00060AC3">
        <w:rPr>
          <w:rFonts w:eastAsia="Microsoft Sans Serif"/>
          <w:sz w:val="18"/>
          <w:szCs w:val="18"/>
          <w:lang w:val="id"/>
        </w:rPr>
        <w:t>Evi Hartanti,</w:t>
      </w:r>
      <w:r w:rsidRPr="00060AC3">
        <w:rPr>
          <w:rFonts w:eastAsia="Microsoft Sans Serif"/>
          <w:spacing w:val="56"/>
          <w:sz w:val="18"/>
          <w:szCs w:val="18"/>
          <w:lang w:val="id"/>
        </w:rPr>
        <w:t xml:space="preserve"> </w:t>
      </w:r>
      <w:r w:rsidRPr="00060AC3">
        <w:rPr>
          <w:rFonts w:eastAsia="Microsoft Sans Serif"/>
          <w:sz w:val="18"/>
          <w:szCs w:val="18"/>
          <w:lang w:val="id"/>
        </w:rPr>
        <w:t>2009,</w:t>
      </w:r>
      <w:r w:rsidRPr="00060AC3">
        <w:rPr>
          <w:rFonts w:eastAsia="Microsoft Sans Serif"/>
          <w:spacing w:val="1"/>
          <w:sz w:val="18"/>
          <w:szCs w:val="18"/>
          <w:lang w:val="id"/>
        </w:rPr>
        <w:t xml:space="preserve"> </w:t>
      </w:r>
      <w:r w:rsidRPr="00060AC3">
        <w:rPr>
          <w:rFonts w:eastAsia="Microsoft Sans Serif"/>
          <w:i/>
          <w:sz w:val="18"/>
          <w:szCs w:val="18"/>
          <w:lang w:val="id"/>
        </w:rPr>
        <w:t>Tindak</w:t>
      </w:r>
      <w:r w:rsidRPr="00060AC3">
        <w:rPr>
          <w:rFonts w:eastAsia="Microsoft Sans Serif"/>
          <w:i/>
          <w:spacing w:val="-1"/>
          <w:sz w:val="18"/>
          <w:szCs w:val="18"/>
          <w:lang w:val="id"/>
        </w:rPr>
        <w:t xml:space="preserve"> </w:t>
      </w:r>
      <w:r w:rsidRPr="00060AC3">
        <w:rPr>
          <w:rFonts w:eastAsia="Microsoft Sans Serif"/>
          <w:i/>
          <w:sz w:val="18"/>
          <w:szCs w:val="18"/>
          <w:lang w:val="id"/>
        </w:rPr>
        <w:t>Pidana</w:t>
      </w:r>
      <w:r w:rsidRPr="00060AC3">
        <w:rPr>
          <w:rFonts w:eastAsia="Microsoft Sans Serif"/>
          <w:i/>
          <w:spacing w:val="55"/>
          <w:sz w:val="18"/>
          <w:szCs w:val="18"/>
          <w:lang w:val="id"/>
        </w:rPr>
        <w:t xml:space="preserve"> </w:t>
      </w:r>
      <w:r w:rsidRPr="00060AC3">
        <w:rPr>
          <w:rFonts w:eastAsia="Microsoft Sans Serif"/>
          <w:i/>
          <w:sz w:val="18"/>
          <w:szCs w:val="18"/>
          <w:lang w:val="id"/>
        </w:rPr>
        <w:t>Korupsi</w:t>
      </w:r>
      <w:r w:rsidRPr="00060AC3">
        <w:rPr>
          <w:rFonts w:eastAsia="Microsoft Sans Serif"/>
          <w:sz w:val="18"/>
          <w:szCs w:val="18"/>
          <w:lang w:val="id"/>
        </w:rPr>
        <w:t>, Sinar Grafika,</w:t>
      </w:r>
      <w:r w:rsidRPr="00060AC3">
        <w:rPr>
          <w:rFonts w:eastAsia="Microsoft Sans Serif"/>
          <w:spacing w:val="2"/>
          <w:sz w:val="18"/>
          <w:szCs w:val="18"/>
          <w:lang w:val="id"/>
        </w:rPr>
        <w:t xml:space="preserve"> </w:t>
      </w:r>
      <w:r w:rsidRPr="00060AC3">
        <w:rPr>
          <w:rFonts w:eastAsia="Microsoft Sans Serif"/>
          <w:sz w:val="18"/>
          <w:szCs w:val="18"/>
          <w:lang w:val="id"/>
        </w:rPr>
        <w:t>Jakarta,</w:t>
      </w:r>
      <w:r w:rsidRPr="00060AC3">
        <w:rPr>
          <w:rFonts w:eastAsia="Microsoft Sans Serif"/>
          <w:spacing w:val="55"/>
          <w:sz w:val="18"/>
          <w:szCs w:val="18"/>
          <w:lang w:val="id"/>
        </w:rPr>
        <w:t xml:space="preserve"> </w:t>
      </w:r>
      <w:r w:rsidRPr="00060AC3">
        <w:rPr>
          <w:rFonts w:eastAsia="Microsoft Sans Serif"/>
          <w:sz w:val="18"/>
          <w:szCs w:val="18"/>
          <w:lang w:val="id"/>
        </w:rPr>
        <w:t>hlm.</w:t>
      </w:r>
      <w:r w:rsidRPr="00060AC3">
        <w:rPr>
          <w:rFonts w:eastAsia="Microsoft Sans Serif"/>
          <w:spacing w:val="1"/>
          <w:sz w:val="18"/>
          <w:szCs w:val="18"/>
          <w:lang w:val="id"/>
        </w:rPr>
        <w:t xml:space="preserve"> </w:t>
      </w:r>
      <w:r w:rsidRPr="00060AC3">
        <w:rPr>
          <w:rFonts w:eastAsia="Microsoft Sans Serif"/>
          <w:sz w:val="18"/>
          <w:szCs w:val="18"/>
          <w:lang w:val="id"/>
        </w:rPr>
        <w:t>6</w:t>
      </w:r>
    </w:p>
  </w:footnote>
  <w:footnote w:id="10">
    <w:p w14:paraId="285146C6" w14:textId="77777777" w:rsidR="00436531" w:rsidRPr="00060AC3" w:rsidRDefault="00436531" w:rsidP="00436531">
      <w:pPr>
        <w:pStyle w:val="FootnoteText"/>
        <w:rPr>
          <w:sz w:val="18"/>
          <w:szCs w:val="18"/>
          <w:lang w:val="en-US"/>
        </w:rPr>
      </w:pPr>
      <w:r w:rsidRPr="00060AC3">
        <w:rPr>
          <w:rStyle w:val="FootnoteReference"/>
          <w:sz w:val="18"/>
          <w:szCs w:val="18"/>
        </w:rPr>
        <w:footnoteRef/>
      </w:r>
      <w:r w:rsidRPr="00060AC3">
        <w:rPr>
          <w:sz w:val="18"/>
          <w:szCs w:val="18"/>
        </w:rPr>
        <w:t xml:space="preserve"> </w:t>
      </w:r>
      <w:r w:rsidRPr="00060AC3">
        <w:rPr>
          <w:rFonts w:ascii="Microsoft Sans Serif" w:eastAsia="Microsoft Sans Serif" w:hAnsi="Microsoft Sans Serif" w:cs="Microsoft Sans Serif"/>
          <w:sz w:val="18"/>
          <w:szCs w:val="18"/>
          <w:lang w:val="id"/>
        </w:rPr>
        <w:t>Achmad</w:t>
      </w:r>
      <w:r w:rsidRPr="00060AC3">
        <w:rPr>
          <w:rFonts w:ascii="Microsoft Sans Serif" w:eastAsia="Microsoft Sans Serif" w:hAnsi="Microsoft Sans Serif" w:cs="Microsoft Sans Serif"/>
          <w:spacing w:val="1"/>
          <w:sz w:val="18"/>
          <w:szCs w:val="18"/>
          <w:lang w:val="id"/>
        </w:rPr>
        <w:t xml:space="preserve"> </w:t>
      </w:r>
      <w:r w:rsidRPr="00060AC3">
        <w:rPr>
          <w:rFonts w:ascii="Microsoft Sans Serif" w:eastAsia="Microsoft Sans Serif" w:hAnsi="Microsoft Sans Serif" w:cs="Microsoft Sans Serif"/>
          <w:sz w:val="18"/>
          <w:szCs w:val="18"/>
          <w:lang w:val="id"/>
        </w:rPr>
        <w:t>Ali,</w:t>
      </w:r>
      <w:r w:rsidRPr="00060AC3">
        <w:rPr>
          <w:rFonts w:ascii="Microsoft Sans Serif" w:eastAsia="Microsoft Sans Serif" w:hAnsi="Microsoft Sans Serif" w:cs="Microsoft Sans Serif"/>
          <w:spacing w:val="1"/>
          <w:sz w:val="18"/>
          <w:szCs w:val="18"/>
          <w:lang w:val="id"/>
        </w:rPr>
        <w:t xml:space="preserve"> </w:t>
      </w:r>
      <w:r w:rsidRPr="00060AC3">
        <w:rPr>
          <w:rFonts w:ascii="Microsoft Sans Serif" w:eastAsia="Microsoft Sans Serif" w:hAnsi="Microsoft Sans Serif" w:cs="Microsoft Sans Serif"/>
          <w:sz w:val="18"/>
          <w:szCs w:val="18"/>
          <w:lang w:val="id"/>
        </w:rPr>
        <w:t>2010,</w:t>
      </w:r>
      <w:r w:rsidRPr="00060AC3">
        <w:rPr>
          <w:rFonts w:ascii="Microsoft Sans Serif" w:eastAsia="Microsoft Sans Serif" w:hAnsi="Microsoft Sans Serif" w:cs="Microsoft Sans Serif"/>
          <w:spacing w:val="1"/>
          <w:sz w:val="18"/>
          <w:szCs w:val="18"/>
          <w:lang w:val="id"/>
        </w:rPr>
        <w:t xml:space="preserve"> </w:t>
      </w:r>
      <w:r w:rsidRPr="00060AC3">
        <w:rPr>
          <w:rFonts w:eastAsia="Microsoft Sans Serif" w:hAnsi="Microsoft Sans Serif" w:cs="Microsoft Sans Serif"/>
          <w:i/>
          <w:sz w:val="18"/>
          <w:szCs w:val="18"/>
          <w:lang w:val="id"/>
        </w:rPr>
        <w:t>Yusril</w:t>
      </w:r>
      <w:r w:rsidRPr="00060AC3">
        <w:rPr>
          <w:rFonts w:eastAsia="Microsoft Sans Serif" w:hAnsi="Microsoft Sans Serif" w:cs="Microsoft Sans Serif"/>
          <w:i/>
          <w:spacing w:val="1"/>
          <w:sz w:val="18"/>
          <w:szCs w:val="18"/>
          <w:lang w:val="id"/>
        </w:rPr>
        <w:t xml:space="preserve"> </w:t>
      </w:r>
      <w:r w:rsidRPr="00060AC3">
        <w:rPr>
          <w:rFonts w:eastAsia="Microsoft Sans Serif" w:hAnsi="Microsoft Sans Serif" w:cs="Microsoft Sans Serif"/>
          <w:i/>
          <w:sz w:val="18"/>
          <w:szCs w:val="18"/>
          <w:lang w:val="id"/>
        </w:rPr>
        <w:t>Versus</w:t>
      </w:r>
      <w:r w:rsidRPr="00060AC3">
        <w:rPr>
          <w:rFonts w:eastAsia="Microsoft Sans Serif" w:hAnsi="Microsoft Sans Serif" w:cs="Microsoft Sans Serif"/>
          <w:i/>
          <w:spacing w:val="1"/>
          <w:sz w:val="18"/>
          <w:szCs w:val="18"/>
          <w:lang w:val="id"/>
        </w:rPr>
        <w:t xml:space="preserve"> </w:t>
      </w:r>
      <w:r w:rsidRPr="00060AC3">
        <w:rPr>
          <w:rFonts w:eastAsia="Microsoft Sans Serif" w:hAnsi="Microsoft Sans Serif" w:cs="Microsoft Sans Serif"/>
          <w:i/>
          <w:sz w:val="18"/>
          <w:szCs w:val="18"/>
          <w:lang w:val="id"/>
        </w:rPr>
        <w:t>Criminal</w:t>
      </w:r>
      <w:r w:rsidRPr="00060AC3">
        <w:rPr>
          <w:rFonts w:eastAsia="Microsoft Sans Serif" w:hAnsi="Microsoft Sans Serif" w:cs="Microsoft Sans Serif"/>
          <w:i/>
          <w:spacing w:val="1"/>
          <w:sz w:val="18"/>
          <w:szCs w:val="18"/>
          <w:lang w:val="id"/>
        </w:rPr>
        <w:t xml:space="preserve"> </w:t>
      </w:r>
      <w:r w:rsidRPr="00060AC3">
        <w:rPr>
          <w:rFonts w:eastAsia="Microsoft Sans Serif" w:hAnsi="Microsoft Sans Serif" w:cs="Microsoft Sans Serif"/>
          <w:i/>
          <w:sz w:val="18"/>
          <w:szCs w:val="18"/>
          <w:lang w:val="id"/>
        </w:rPr>
        <w:t>Justice</w:t>
      </w:r>
      <w:r w:rsidRPr="00060AC3">
        <w:rPr>
          <w:rFonts w:eastAsia="Microsoft Sans Serif" w:hAnsi="Microsoft Sans Serif" w:cs="Microsoft Sans Serif"/>
          <w:i/>
          <w:spacing w:val="1"/>
          <w:sz w:val="18"/>
          <w:szCs w:val="18"/>
          <w:lang w:val="id"/>
        </w:rPr>
        <w:t xml:space="preserve"> </w:t>
      </w:r>
      <w:r w:rsidRPr="00060AC3">
        <w:rPr>
          <w:rFonts w:eastAsia="Microsoft Sans Serif" w:hAnsi="Microsoft Sans Serif" w:cs="Microsoft Sans Serif"/>
          <w:i/>
          <w:sz w:val="18"/>
          <w:szCs w:val="18"/>
          <w:lang w:val="id"/>
        </w:rPr>
        <w:t>System</w:t>
      </w:r>
      <w:r w:rsidRPr="00060AC3">
        <w:rPr>
          <w:rFonts w:ascii="Microsoft Sans Serif" w:eastAsia="Microsoft Sans Serif" w:hAnsi="Microsoft Sans Serif" w:cs="Microsoft Sans Serif"/>
          <w:sz w:val="18"/>
          <w:szCs w:val="18"/>
          <w:lang w:val="id"/>
        </w:rPr>
        <w:t>,</w:t>
      </w:r>
      <w:r w:rsidRPr="00060AC3">
        <w:rPr>
          <w:rFonts w:ascii="Microsoft Sans Serif" w:eastAsia="Microsoft Sans Serif" w:hAnsi="Microsoft Sans Serif" w:cs="Microsoft Sans Serif"/>
          <w:spacing w:val="1"/>
          <w:sz w:val="18"/>
          <w:szCs w:val="18"/>
          <w:lang w:val="id"/>
        </w:rPr>
        <w:t xml:space="preserve"> </w:t>
      </w:r>
      <w:r w:rsidRPr="00060AC3">
        <w:rPr>
          <w:rFonts w:ascii="Microsoft Sans Serif" w:eastAsia="Microsoft Sans Serif" w:hAnsi="Microsoft Sans Serif" w:cs="Microsoft Sans Serif"/>
          <w:sz w:val="18"/>
          <w:szCs w:val="18"/>
          <w:lang w:val="id"/>
        </w:rPr>
        <w:t>PT.</w:t>
      </w:r>
      <w:r w:rsidRPr="00060AC3">
        <w:rPr>
          <w:rFonts w:ascii="Microsoft Sans Serif" w:eastAsia="Microsoft Sans Serif" w:hAnsi="Microsoft Sans Serif" w:cs="Microsoft Sans Serif"/>
          <w:spacing w:val="1"/>
          <w:sz w:val="18"/>
          <w:szCs w:val="18"/>
          <w:lang w:val="id"/>
        </w:rPr>
        <w:t xml:space="preserve"> </w:t>
      </w:r>
      <w:r w:rsidRPr="00060AC3">
        <w:rPr>
          <w:rFonts w:ascii="Microsoft Sans Serif" w:eastAsia="Microsoft Sans Serif" w:hAnsi="Microsoft Sans Serif" w:cs="Microsoft Sans Serif"/>
          <w:sz w:val="18"/>
          <w:szCs w:val="18"/>
          <w:lang w:val="id"/>
        </w:rPr>
        <w:t>Umitoha</w:t>
      </w:r>
      <w:r w:rsidRPr="00060AC3">
        <w:rPr>
          <w:rFonts w:ascii="Microsoft Sans Serif" w:eastAsia="Microsoft Sans Serif" w:hAnsi="Microsoft Sans Serif" w:cs="Microsoft Sans Serif"/>
          <w:spacing w:val="1"/>
          <w:sz w:val="18"/>
          <w:szCs w:val="18"/>
          <w:lang w:val="id"/>
        </w:rPr>
        <w:t xml:space="preserve"> </w:t>
      </w:r>
      <w:r w:rsidRPr="00060AC3">
        <w:rPr>
          <w:rFonts w:ascii="Microsoft Sans Serif" w:eastAsia="Microsoft Sans Serif" w:hAnsi="Microsoft Sans Serif" w:cs="Microsoft Sans Serif"/>
          <w:sz w:val="18"/>
          <w:szCs w:val="18"/>
          <w:lang w:val="id"/>
        </w:rPr>
        <w:t>Ukhuwah</w:t>
      </w:r>
      <w:r w:rsidRPr="00060AC3">
        <w:rPr>
          <w:rFonts w:ascii="Microsoft Sans Serif" w:eastAsia="Microsoft Sans Serif" w:hAnsi="Microsoft Sans Serif" w:cs="Microsoft Sans Serif"/>
          <w:spacing w:val="-51"/>
          <w:sz w:val="18"/>
          <w:szCs w:val="18"/>
          <w:lang w:val="id"/>
        </w:rPr>
        <w:t xml:space="preserve"> </w:t>
      </w:r>
      <w:r w:rsidRPr="00060AC3">
        <w:rPr>
          <w:rFonts w:ascii="Microsoft Sans Serif" w:eastAsia="Microsoft Sans Serif" w:hAnsi="Microsoft Sans Serif" w:cs="Microsoft Sans Serif"/>
          <w:sz w:val="18"/>
          <w:szCs w:val="18"/>
          <w:lang w:val="id"/>
        </w:rPr>
        <w:t>Grafika, Makassar,</w:t>
      </w:r>
      <w:r w:rsidRPr="00060AC3">
        <w:rPr>
          <w:rFonts w:ascii="Microsoft Sans Serif" w:eastAsia="Microsoft Sans Serif" w:hAnsi="Microsoft Sans Serif" w:cs="Microsoft Sans Serif"/>
          <w:spacing w:val="4"/>
          <w:sz w:val="18"/>
          <w:szCs w:val="18"/>
          <w:lang w:val="id"/>
        </w:rPr>
        <w:t xml:space="preserve"> </w:t>
      </w:r>
      <w:r w:rsidRPr="00060AC3">
        <w:rPr>
          <w:rFonts w:ascii="Microsoft Sans Serif" w:eastAsia="Microsoft Sans Serif" w:hAnsi="Microsoft Sans Serif" w:cs="Microsoft Sans Serif"/>
          <w:sz w:val="18"/>
          <w:szCs w:val="18"/>
          <w:lang w:val="id"/>
        </w:rPr>
        <w:t>hlm.</w:t>
      </w:r>
      <w:r w:rsidRPr="00060AC3">
        <w:rPr>
          <w:rFonts w:ascii="Microsoft Sans Serif" w:eastAsia="Microsoft Sans Serif" w:hAnsi="Microsoft Sans Serif" w:cs="Microsoft Sans Serif"/>
          <w:spacing w:val="2"/>
          <w:sz w:val="18"/>
          <w:szCs w:val="18"/>
          <w:lang w:val="id"/>
        </w:rPr>
        <w:t xml:space="preserve"> </w:t>
      </w:r>
      <w:r w:rsidRPr="00060AC3">
        <w:rPr>
          <w:rFonts w:ascii="Microsoft Sans Serif" w:eastAsia="Microsoft Sans Serif" w:hAnsi="Microsoft Sans Serif" w:cs="Microsoft Sans Serif"/>
          <w:sz w:val="18"/>
          <w:szCs w:val="18"/>
          <w:lang w:val="id"/>
        </w:rPr>
        <w:t>48.</w:t>
      </w:r>
    </w:p>
  </w:footnote>
  <w:footnote w:id="11">
    <w:p w14:paraId="5114D25A" w14:textId="77777777" w:rsidR="00436531" w:rsidRPr="00060AC3" w:rsidRDefault="00436531" w:rsidP="00436531">
      <w:pPr>
        <w:pStyle w:val="FootnoteText"/>
        <w:rPr>
          <w:lang w:val="en-US"/>
        </w:rPr>
      </w:pPr>
      <w:r>
        <w:rPr>
          <w:rStyle w:val="FootnoteReference"/>
        </w:rPr>
        <w:footnoteRef/>
      </w:r>
      <w:r>
        <w:t xml:space="preserve"> </w:t>
      </w:r>
      <w:r w:rsidRPr="00060AC3">
        <w:rPr>
          <w:rFonts w:ascii="Microsoft Sans Serif" w:eastAsia="Microsoft Sans Serif" w:hAnsi="Microsoft Sans Serif" w:cs="Microsoft Sans Serif"/>
          <w:szCs w:val="22"/>
          <w:lang w:val="id"/>
        </w:rPr>
        <w:t>Sudarsono,</w:t>
      </w:r>
      <w:r w:rsidRPr="00060AC3">
        <w:rPr>
          <w:rFonts w:ascii="Microsoft Sans Serif" w:eastAsia="Microsoft Sans Serif" w:hAnsi="Microsoft Sans Serif" w:cs="Microsoft Sans Serif"/>
          <w:spacing w:val="55"/>
          <w:szCs w:val="22"/>
          <w:lang w:val="id"/>
        </w:rPr>
        <w:t xml:space="preserve"> </w:t>
      </w:r>
      <w:r w:rsidRPr="00060AC3">
        <w:rPr>
          <w:rFonts w:ascii="Microsoft Sans Serif" w:eastAsia="Microsoft Sans Serif" w:hAnsi="Microsoft Sans Serif" w:cs="Microsoft Sans Serif"/>
          <w:szCs w:val="22"/>
          <w:lang w:val="id"/>
        </w:rPr>
        <w:t>2007,</w:t>
      </w:r>
      <w:r w:rsidRPr="00060AC3">
        <w:rPr>
          <w:rFonts w:ascii="Microsoft Sans Serif" w:eastAsia="Microsoft Sans Serif" w:hAnsi="Microsoft Sans Serif" w:cs="Microsoft Sans Serif"/>
          <w:spacing w:val="2"/>
          <w:szCs w:val="22"/>
          <w:lang w:val="id"/>
        </w:rPr>
        <w:t xml:space="preserve"> </w:t>
      </w:r>
      <w:r w:rsidRPr="00060AC3">
        <w:rPr>
          <w:rFonts w:eastAsia="Microsoft Sans Serif" w:hAnsi="Microsoft Sans Serif" w:cs="Microsoft Sans Serif"/>
          <w:i/>
          <w:szCs w:val="22"/>
          <w:lang w:val="id"/>
        </w:rPr>
        <w:t xml:space="preserve">Kamus Hukum, </w:t>
      </w:r>
      <w:r w:rsidRPr="00060AC3">
        <w:rPr>
          <w:rFonts w:ascii="Microsoft Sans Serif" w:eastAsia="Microsoft Sans Serif" w:hAnsi="Microsoft Sans Serif" w:cs="Microsoft Sans Serif"/>
          <w:szCs w:val="22"/>
          <w:lang w:val="id"/>
        </w:rPr>
        <w:t>PT.  Rineka</w:t>
      </w:r>
      <w:r w:rsidRPr="00060AC3">
        <w:rPr>
          <w:rFonts w:ascii="Microsoft Sans Serif" w:eastAsia="Microsoft Sans Serif" w:hAnsi="Microsoft Sans Serif" w:cs="Microsoft Sans Serif"/>
          <w:spacing w:val="-1"/>
          <w:szCs w:val="22"/>
          <w:lang w:val="id"/>
        </w:rPr>
        <w:t xml:space="preserve"> </w:t>
      </w:r>
      <w:r w:rsidRPr="00060AC3">
        <w:rPr>
          <w:rFonts w:ascii="Microsoft Sans Serif" w:eastAsia="Microsoft Sans Serif" w:hAnsi="Microsoft Sans Serif" w:cs="Microsoft Sans Serif"/>
          <w:szCs w:val="22"/>
          <w:lang w:val="id"/>
        </w:rPr>
        <w:t>Cipta,</w:t>
      </w:r>
      <w:r w:rsidRPr="00060AC3">
        <w:rPr>
          <w:rFonts w:ascii="Microsoft Sans Serif" w:eastAsia="Microsoft Sans Serif" w:hAnsi="Microsoft Sans Serif" w:cs="Microsoft Sans Serif"/>
          <w:spacing w:val="3"/>
          <w:szCs w:val="22"/>
          <w:lang w:val="id"/>
        </w:rPr>
        <w:t xml:space="preserve"> </w:t>
      </w:r>
      <w:r w:rsidRPr="00060AC3">
        <w:rPr>
          <w:rFonts w:ascii="Microsoft Sans Serif" w:eastAsia="Microsoft Sans Serif" w:hAnsi="Microsoft Sans Serif" w:cs="Microsoft Sans Serif"/>
          <w:szCs w:val="22"/>
          <w:lang w:val="id"/>
        </w:rPr>
        <w:t>Jakarta, hlm</w:t>
      </w:r>
      <w:r w:rsidRPr="00060AC3">
        <w:rPr>
          <w:rFonts w:ascii="Microsoft Sans Serif" w:eastAsia="Microsoft Sans Serif" w:hAnsi="Microsoft Sans Serif" w:cs="Microsoft Sans Serif"/>
          <w:spacing w:val="4"/>
          <w:szCs w:val="22"/>
          <w:lang w:val="id"/>
        </w:rPr>
        <w:t xml:space="preserve"> </w:t>
      </w:r>
      <w:r w:rsidRPr="00060AC3">
        <w:rPr>
          <w:rFonts w:ascii="Microsoft Sans Serif" w:eastAsia="Microsoft Sans Serif" w:hAnsi="Microsoft Sans Serif" w:cs="Microsoft Sans Serif"/>
          <w:szCs w:val="22"/>
          <w:lang w:val="id"/>
        </w:rPr>
        <w:t>.</w:t>
      </w:r>
      <w:r w:rsidRPr="00060AC3">
        <w:rPr>
          <w:rFonts w:ascii="Microsoft Sans Serif" w:eastAsia="Microsoft Sans Serif" w:hAnsi="Microsoft Sans Serif" w:cs="Microsoft Sans Serif"/>
          <w:spacing w:val="-1"/>
          <w:szCs w:val="22"/>
          <w:lang w:val="id"/>
        </w:rPr>
        <w:t xml:space="preserve"> </w:t>
      </w:r>
      <w:r w:rsidRPr="00060AC3">
        <w:rPr>
          <w:rFonts w:ascii="Microsoft Sans Serif" w:eastAsia="Microsoft Sans Serif" w:hAnsi="Microsoft Sans Serif" w:cs="Microsoft Sans Serif"/>
          <w:szCs w:val="22"/>
          <w:lang w:val="id"/>
        </w:rPr>
        <w:t>92</w:t>
      </w:r>
    </w:p>
  </w:footnote>
  <w:footnote w:id="12">
    <w:p w14:paraId="26D697EB" w14:textId="77777777" w:rsidR="00436531" w:rsidRPr="009A25D3" w:rsidRDefault="00436531" w:rsidP="00436531">
      <w:pPr>
        <w:pStyle w:val="FootnoteText"/>
        <w:rPr>
          <w:lang w:val="en-US"/>
        </w:rPr>
      </w:pPr>
      <w:r>
        <w:rPr>
          <w:rStyle w:val="FootnoteReference"/>
        </w:rPr>
        <w:footnoteRef/>
      </w:r>
      <w:r>
        <w:t xml:space="preserve"> </w:t>
      </w:r>
      <w:r w:rsidRPr="009A25D3">
        <w:rPr>
          <w:rFonts w:ascii="Times New Roman" w:eastAsia="Microsoft Sans Serif" w:hAnsi="Microsoft Sans Serif" w:cs="Microsoft Sans Serif"/>
          <w:szCs w:val="22"/>
          <w:lang w:val="id"/>
        </w:rPr>
        <w:t>Adami</w:t>
      </w:r>
      <w:r w:rsidRPr="009A25D3">
        <w:rPr>
          <w:rFonts w:ascii="Times New Roman" w:eastAsia="Microsoft Sans Serif" w:hAnsi="Microsoft Sans Serif" w:cs="Microsoft Sans Serif"/>
          <w:spacing w:val="-1"/>
          <w:szCs w:val="22"/>
          <w:lang w:val="id"/>
        </w:rPr>
        <w:t xml:space="preserve"> </w:t>
      </w:r>
      <w:r w:rsidRPr="009A25D3">
        <w:rPr>
          <w:rFonts w:ascii="Times New Roman" w:eastAsia="Microsoft Sans Serif" w:hAnsi="Microsoft Sans Serif" w:cs="Microsoft Sans Serif"/>
          <w:szCs w:val="22"/>
          <w:lang w:val="id"/>
        </w:rPr>
        <w:t>Chazawi,</w:t>
      </w:r>
      <w:r w:rsidRPr="009A25D3">
        <w:rPr>
          <w:rFonts w:ascii="Times New Roman" w:eastAsia="Microsoft Sans Serif" w:hAnsi="Microsoft Sans Serif" w:cs="Microsoft Sans Serif"/>
          <w:spacing w:val="48"/>
          <w:szCs w:val="22"/>
          <w:lang w:val="id"/>
        </w:rPr>
        <w:t xml:space="preserve"> </w:t>
      </w:r>
      <w:r w:rsidRPr="009A25D3">
        <w:rPr>
          <w:rFonts w:ascii="Times New Roman" w:eastAsia="Microsoft Sans Serif" w:hAnsi="Microsoft Sans Serif" w:cs="Microsoft Sans Serif"/>
          <w:szCs w:val="22"/>
          <w:lang w:val="id"/>
        </w:rPr>
        <w:t>2002,</w:t>
      </w:r>
      <w:r w:rsidRPr="009A25D3">
        <w:rPr>
          <w:rFonts w:ascii="Times New Roman" w:eastAsia="Microsoft Sans Serif" w:hAnsi="Microsoft Sans Serif" w:cs="Microsoft Sans Serif"/>
          <w:spacing w:val="-1"/>
          <w:szCs w:val="22"/>
          <w:lang w:val="id"/>
        </w:rPr>
        <w:t xml:space="preserve"> </w:t>
      </w:r>
      <w:r w:rsidRPr="009A25D3">
        <w:rPr>
          <w:rFonts w:ascii="Times New Roman" w:eastAsia="Microsoft Sans Serif" w:hAnsi="Microsoft Sans Serif" w:cs="Microsoft Sans Serif"/>
          <w:i/>
          <w:szCs w:val="22"/>
          <w:lang w:val="id"/>
        </w:rPr>
        <w:t>Pelajaran</w:t>
      </w:r>
      <w:r w:rsidRPr="009A25D3">
        <w:rPr>
          <w:rFonts w:ascii="Times New Roman" w:eastAsia="Microsoft Sans Serif" w:hAnsi="Microsoft Sans Serif" w:cs="Microsoft Sans Serif"/>
          <w:i/>
          <w:spacing w:val="-1"/>
          <w:szCs w:val="22"/>
          <w:lang w:val="id"/>
        </w:rPr>
        <w:t xml:space="preserve"> </w:t>
      </w:r>
      <w:r w:rsidRPr="009A25D3">
        <w:rPr>
          <w:rFonts w:ascii="Times New Roman" w:eastAsia="Microsoft Sans Serif" w:hAnsi="Microsoft Sans Serif" w:cs="Microsoft Sans Serif"/>
          <w:i/>
          <w:szCs w:val="22"/>
          <w:lang w:val="id"/>
        </w:rPr>
        <w:t>Hukum</w:t>
      </w:r>
      <w:r w:rsidRPr="009A25D3">
        <w:rPr>
          <w:rFonts w:ascii="Times New Roman" w:eastAsia="Microsoft Sans Serif" w:hAnsi="Microsoft Sans Serif" w:cs="Microsoft Sans Serif"/>
          <w:i/>
          <w:spacing w:val="-2"/>
          <w:szCs w:val="22"/>
          <w:lang w:val="id"/>
        </w:rPr>
        <w:t xml:space="preserve"> </w:t>
      </w:r>
      <w:r w:rsidRPr="009A25D3">
        <w:rPr>
          <w:rFonts w:ascii="Times New Roman" w:eastAsia="Microsoft Sans Serif" w:hAnsi="Microsoft Sans Serif" w:cs="Microsoft Sans Serif"/>
          <w:i/>
          <w:szCs w:val="22"/>
          <w:lang w:val="id"/>
        </w:rPr>
        <w:t>Pidana</w:t>
      </w:r>
      <w:r w:rsidRPr="009A25D3">
        <w:rPr>
          <w:rFonts w:ascii="Times New Roman" w:eastAsia="Microsoft Sans Serif" w:hAnsi="Microsoft Sans Serif" w:cs="Microsoft Sans Serif"/>
          <w:i/>
          <w:spacing w:val="-3"/>
          <w:szCs w:val="22"/>
          <w:lang w:val="id"/>
        </w:rPr>
        <w:t xml:space="preserve"> </w:t>
      </w:r>
      <w:r w:rsidRPr="009A25D3">
        <w:rPr>
          <w:rFonts w:ascii="Times New Roman" w:eastAsia="Microsoft Sans Serif" w:hAnsi="Microsoft Sans Serif" w:cs="Microsoft Sans Serif"/>
          <w:i/>
          <w:szCs w:val="22"/>
          <w:lang w:val="id"/>
        </w:rPr>
        <w:t>II</w:t>
      </w:r>
      <w:r w:rsidRPr="009A25D3">
        <w:rPr>
          <w:rFonts w:ascii="Times New Roman" w:eastAsia="Microsoft Sans Serif" w:hAnsi="Microsoft Sans Serif" w:cs="Microsoft Sans Serif"/>
          <w:szCs w:val="22"/>
          <w:lang w:val="id"/>
        </w:rPr>
        <w:t>,</w:t>
      </w:r>
      <w:r w:rsidRPr="009A25D3">
        <w:rPr>
          <w:rFonts w:ascii="Times New Roman" w:eastAsia="Microsoft Sans Serif" w:hAnsi="Microsoft Sans Serif" w:cs="Microsoft Sans Serif"/>
          <w:spacing w:val="-2"/>
          <w:szCs w:val="22"/>
          <w:lang w:val="id"/>
        </w:rPr>
        <w:t xml:space="preserve"> </w:t>
      </w:r>
      <w:r w:rsidRPr="009A25D3">
        <w:rPr>
          <w:rFonts w:ascii="Times New Roman" w:eastAsia="Microsoft Sans Serif" w:hAnsi="Microsoft Sans Serif" w:cs="Microsoft Sans Serif"/>
          <w:szCs w:val="22"/>
          <w:lang w:val="id"/>
        </w:rPr>
        <w:t>Rajawali</w:t>
      </w:r>
      <w:r w:rsidRPr="009A25D3">
        <w:rPr>
          <w:rFonts w:ascii="Times New Roman" w:eastAsia="Microsoft Sans Serif" w:hAnsi="Microsoft Sans Serif" w:cs="Microsoft Sans Serif"/>
          <w:spacing w:val="-2"/>
          <w:szCs w:val="22"/>
          <w:lang w:val="id"/>
        </w:rPr>
        <w:t xml:space="preserve"> </w:t>
      </w:r>
      <w:r w:rsidRPr="009A25D3">
        <w:rPr>
          <w:rFonts w:ascii="Times New Roman" w:eastAsia="Microsoft Sans Serif" w:hAnsi="Microsoft Sans Serif" w:cs="Microsoft Sans Serif"/>
          <w:szCs w:val="22"/>
          <w:lang w:val="id"/>
        </w:rPr>
        <w:t>Pers,</w:t>
      </w:r>
      <w:r w:rsidRPr="009A25D3">
        <w:rPr>
          <w:rFonts w:ascii="Times New Roman" w:eastAsia="Microsoft Sans Serif" w:hAnsi="Microsoft Sans Serif" w:cs="Microsoft Sans Serif"/>
          <w:spacing w:val="-2"/>
          <w:szCs w:val="22"/>
          <w:lang w:val="id"/>
        </w:rPr>
        <w:t xml:space="preserve"> </w:t>
      </w:r>
      <w:r w:rsidRPr="009A25D3">
        <w:rPr>
          <w:rFonts w:ascii="Times New Roman" w:eastAsia="Microsoft Sans Serif" w:hAnsi="Microsoft Sans Serif" w:cs="Microsoft Sans Serif"/>
          <w:szCs w:val="22"/>
          <w:lang w:val="id"/>
        </w:rPr>
        <w:t>Jakarta,</w:t>
      </w:r>
      <w:r w:rsidRPr="009A25D3">
        <w:rPr>
          <w:rFonts w:ascii="Times New Roman" w:eastAsia="Microsoft Sans Serif" w:hAnsi="Microsoft Sans Serif" w:cs="Microsoft Sans Serif"/>
          <w:spacing w:val="-2"/>
          <w:szCs w:val="22"/>
          <w:lang w:val="id"/>
        </w:rPr>
        <w:t xml:space="preserve"> </w:t>
      </w:r>
      <w:r w:rsidRPr="009A25D3">
        <w:rPr>
          <w:rFonts w:ascii="Times New Roman" w:eastAsia="Microsoft Sans Serif" w:hAnsi="Microsoft Sans Serif" w:cs="Microsoft Sans Serif"/>
          <w:szCs w:val="22"/>
          <w:lang w:val="id"/>
        </w:rPr>
        <w:t>hlm.</w:t>
      </w:r>
      <w:r w:rsidRPr="009A25D3">
        <w:rPr>
          <w:rFonts w:ascii="Times New Roman" w:eastAsia="Microsoft Sans Serif" w:hAnsi="Microsoft Sans Serif" w:cs="Microsoft Sans Serif"/>
          <w:spacing w:val="2"/>
          <w:szCs w:val="22"/>
          <w:lang w:val="id"/>
        </w:rPr>
        <w:t xml:space="preserve"> </w:t>
      </w:r>
      <w:r w:rsidRPr="009A25D3">
        <w:rPr>
          <w:rFonts w:ascii="Times New Roman" w:eastAsia="Microsoft Sans Serif" w:hAnsi="Microsoft Sans Serif" w:cs="Microsoft Sans Serif"/>
          <w:szCs w:val="22"/>
          <w:lang w:val="id"/>
        </w:rPr>
        <w:t>78</w:t>
      </w:r>
    </w:p>
  </w:footnote>
  <w:footnote w:id="13">
    <w:p w14:paraId="118EE851" w14:textId="77777777" w:rsidR="00436531" w:rsidRPr="009A25D3" w:rsidRDefault="00436531" w:rsidP="00436531">
      <w:pPr>
        <w:pStyle w:val="FootnoteText"/>
        <w:rPr>
          <w:lang w:val="en-US"/>
        </w:rPr>
      </w:pPr>
      <w:r>
        <w:rPr>
          <w:rStyle w:val="FootnoteReference"/>
        </w:rPr>
        <w:footnoteRef/>
      </w:r>
      <w:r>
        <w:t xml:space="preserve"> </w:t>
      </w:r>
      <w:r w:rsidRPr="009A25D3">
        <w:rPr>
          <w:rFonts w:ascii="Times New Roman" w:eastAsia="Microsoft Sans Serif" w:hAnsi="Microsoft Sans Serif" w:cs="Microsoft Sans Serif"/>
          <w:szCs w:val="22"/>
          <w:lang w:val="id"/>
        </w:rPr>
        <w:t>Moeljatno,</w:t>
      </w:r>
      <w:r w:rsidRPr="009A25D3">
        <w:rPr>
          <w:rFonts w:ascii="Times New Roman" w:eastAsia="Microsoft Sans Serif" w:hAnsi="Microsoft Sans Serif" w:cs="Microsoft Sans Serif"/>
          <w:spacing w:val="-2"/>
          <w:szCs w:val="22"/>
          <w:lang w:val="id"/>
        </w:rPr>
        <w:t xml:space="preserve"> </w:t>
      </w:r>
      <w:r w:rsidRPr="009A25D3">
        <w:rPr>
          <w:rFonts w:ascii="Times New Roman" w:eastAsia="Microsoft Sans Serif" w:hAnsi="Microsoft Sans Serif" w:cs="Microsoft Sans Serif"/>
          <w:szCs w:val="22"/>
          <w:lang w:val="id"/>
        </w:rPr>
        <w:t xml:space="preserve">2009, </w:t>
      </w:r>
      <w:r w:rsidRPr="009A25D3">
        <w:rPr>
          <w:rFonts w:ascii="Times New Roman" w:eastAsia="Microsoft Sans Serif" w:hAnsi="Microsoft Sans Serif" w:cs="Microsoft Sans Serif"/>
          <w:i/>
          <w:szCs w:val="22"/>
          <w:lang w:val="id"/>
        </w:rPr>
        <w:t>Asas-Asas</w:t>
      </w:r>
      <w:r w:rsidRPr="009A25D3">
        <w:rPr>
          <w:rFonts w:ascii="Times New Roman" w:eastAsia="Microsoft Sans Serif" w:hAnsi="Microsoft Sans Serif" w:cs="Microsoft Sans Serif"/>
          <w:i/>
          <w:spacing w:val="-3"/>
          <w:szCs w:val="22"/>
          <w:lang w:val="id"/>
        </w:rPr>
        <w:t xml:space="preserve"> </w:t>
      </w:r>
      <w:r w:rsidRPr="009A25D3">
        <w:rPr>
          <w:rFonts w:ascii="Times New Roman" w:eastAsia="Microsoft Sans Serif" w:hAnsi="Microsoft Sans Serif" w:cs="Microsoft Sans Serif"/>
          <w:i/>
          <w:szCs w:val="22"/>
          <w:lang w:val="id"/>
        </w:rPr>
        <w:t>Hukum</w:t>
      </w:r>
      <w:r w:rsidRPr="009A25D3">
        <w:rPr>
          <w:rFonts w:ascii="Times New Roman" w:eastAsia="Microsoft Sans Serif" w:hAnsi="Microsoft Sans Serif" w:cs="Microsoft Sans Serif"/>
          <w:i/>
          <w:spacing w:val="-2"/>
          <w:szCs w:val="22"/>
          <w:lang w:val="id"/>
        </w:rPr>
        <w:t xml:space="preserve"> </w:t>
      </w:r>
      <w:r w:rsidRPr="009A25D3">
        <w:rPr>
          <w:rFonts w:ascii="Times New Roman" w:eastAsia="Microsoft Sans Serif" w:hAnsi="Microsoft Sans Serif" w:cs="Microsoft Sans Serif"/>
          <w:i/>
          <w:szCs w:val="22"/>
          <w:lang w:val="id"/>
        </w:rPr>
        <w:t>Pidana</w:t>
      </w:r>
      <w:r w:rsidRPr="009A25D3">
        <w:rPr>
          <w:rFonts w:ascii="Times New Roman" w:eastAsia="Microsoft Sans Serif" w:hAnsi="Microsoft Sans Serif" w:cs="Microsoft Sans Serif"/>
          <w:szCs w:val="22"/>
          <w:lang w:val="id"/>
        </w:rPr>
        <w:t>,</w:t>
      </w:r>
      <w:r w:rsidRPr="009A25D3">
        <w:rPr>
          <w:rFonts w:ascii="Times New Roman" w:eastAsia="Microsoft Sans Serif" w:hAnsi="Microsoft Sans Serif" w:cs="Microsoft Sans Serif"/>
          <w:spacing w:val="-2"/>
          <w:szCs w:val="22"/>
          <w:lang w:val="id"/>
        </w:rPr>
        <w:t xml:space="preserve"> </w:t>
      </w:r>
      <w:r w:rsidRPr="009A25D3">
        <w:rPr>
          <w:rFonts w:ascii="Times New Roman" w:eastAsia="Microsoft Sans Serif" w:hAnsi="Microsoft Sans Serif" w:cs="Microsoft Sans Serif"/>
          <w:szCs w:val="22"/>
          <w:lang w:val="id"/>
        </w:rPr>
        <w:t>Rineka</w:t>
      </w:r>
      <w:r w:rsidRPr="009A25D3">
        <w:rPr>
          <w:rFonts w:ascii="Times New Roman" w:eastAsia="Microsoft Sans Serif" w:hAnsi="Microsoft Sans Serif" w:cs="Microsoft Sans Serif"/>
          <w:spacing w:val="-2"/>
          <w:szCs w:val="22"/>
          <w:lang w:val="id"/>
        </w:rPr>
        <w:t xml:space="preserve"> </w:t>
      </w:r>
      <w:r w:rsidRPr="009A25D3">
        <w:rPr>
          <w:rFonts w:ascii="Times New Roman" w:eastAsia="Microsoft Sans Serif" w:hAnsi="Microsoft Sans Serif" w:cs="Microsoft Sans Serif"/>
          <w:szCs w:val="22"/>
          <w:lang w:val="id"/>
        </w:rPr>
        <w:t>Cipta,</w:t>
      </w:r>
      <w:r w:rsidRPr="009A25D3">
        <w:rPr>
          <w:rFonts w:ascii="Times New Roman" w:eastAsia="Microsoft Sans Serif" w:hAnsi="Microsoft Sans Serif" w:cs="Microsoft Sans Serif"/>
          <w:spacing w:val="-2"/>
          <w:szCs w:val="22"/>
          <w:lang w:val="id"/>
        </w:rPr>
        <w:t xml:space="preserve"> </w:t>
      </w:r>
      <w:r w:rsidRPr="009A25D3">
        <w:rPr>
          <w:rFonts w:ascii="Times New Roman" w:eastAsia="Microsoft Sans Serif" w:hAnsi="Microsoft Sans Serif" w:cs="Microsoft Sans Serif"/>
          <w:szCs w:val="22"/>
          <w:lang w:val="id"/>
        </w:rPr>
        <w:t>Jakarta,</w:t>
      </w:r>
      <w:r w:rsidRPr="009A25D3">
        <w:rPr>
          <w:rFonts w:ascii="Times New Roman" w:eastAsia="Microsoft Sans Serif" w:hAnsi="Microsoft Sans Serif" w:cs="Microsoft Sans Serif"/>
          <w:spacing w:val="-2"/>
          <w:szCs w:val="22"/>
          <w:lang w:val="id"/>
        </w:rPr>
        <w:t xml:space="preserve"> </w:t>
      </w:r>
      <w:r w:rsidRPr="009A25D3">
        <w:rPr>
          <w:rFonts w:ascii="Times New Roman" w:eastAsia="Microsoft Sans Serif" w:hAnsi="Microsoft Sans Serif" w:cs="Microsoft Sans Serif"/>
          <w:szCs w:val="22"/>
          <w:lang w:val="id"/>
        </w:rPr>
        <w:t>hlm.</w:t>
      </w:r>
      <w:r w:rsidRPr="009A25D3">
        <w:rPr>
          <w:rFonts w:ascii="Times New Roman" w:eastAsia="Microsoft Sans Serif" w:hAnsi="Microsoft Sans Serif" w:cs="Microsoft Sans Serif"/>
          <w:spacing w:val="1"/>
          <w:szCs w:val="22"/>
          <w:lang w:val="id"/>
        </w:rPr>
        <w:t xml:space="preserve"> </w:t>
      </w:r>
      <w:r w:rsidRPr="009A25D3">
        <w:rPr>
          <w:rFonts w:ascii="Times New Roman" w:eastAsia="Microsoft Sans Serif" w:hAnsi="Microsoft Sans Serif" w:cs="Microsoft Sans Serif"/>
          <w:szCs w:val="22"/>
          <w:lang w:val="id"/>
        </w:rPr>
        <w:t>69</w:t>
      </w:r>
    </w:p>
  </w:footnote>
  <w:footnote w:id="14">
    <w:p w14:paraId="32732C04" w14:textId="77777777" w:rsidR="00436531" w:rsidRPr="00BB181A" w:rsidRDefault="00436531" w:rsidP="00436531">
      <w:pPr>
        <w:pStyle w:val="FootnoteText"/>
        <w:rPr>
          <w:lang w:val="en-US"/>
        </w:rPr>
      </w:pPr>
      <w:r>
        <w:rPr>
          <w:rStyle w:val="FootnoteReference"/>
        </w:rPr>
        <w:footnoteRef/>
      </w:r>
      <w:r>
        <w:t xml:space="preserve"> </w:t>
      </w:r>
      <w:r w:rsidRPr="00BB181A">
        <w:rPr>
          <w:rFonts w:ascii="Times New Roman" w:eastAsia="Microsoft Sans Serif" w:hAnsi="Microsoft Sans Serif" w:cs="Microsoft Sans Serif"/>
          <w:szCs w:val="22"/>
          <w:lang w:val="id"/>
        </w:rPr>
        <w:t>Ibid,</w:t>
      </w:r>
      <w:r w:rsidRPr="00BB181A">
        <w:rPr>
          <w:rFonts w:ascii="Times New Roman" w:eastAsia="Microsoft Sans Serif" w:hAnsi="Microsoft Sans Serif" w:cs="Microsoft Sans Serif"/>
          <w:spacing w:val="-1"/>
          <w:szCs w:val="22"/>
          <w:lang w:val="id"/>
        </w:rPr>
        <w:t xml:space="preserve"> </w:t>
      </w:r>
      <w:r w:rsidRPr="00BB181A">
        <w:rPr>
          <w:rFonts w:ascii="Times New Roman" w:eastAsia="Microsoft Sans Serif" w:hAnsi="Microsoft Sans Serif" w:cs="Microsoft Sans Serif"/>
          <w:szCs w:val="22"/>
          <w:lang w:val="id"/>
        </w:rPr>
        <w:t>hlm.</w:t>
      </w:r>
      <w:r w:rsidRPr="00BB181A">
        <w:rPr>
          <w:rFonts w:ascii="Times New Roman" w:eastAsia="Microsoft Sans Serif" w:hAnsi="Microsoft Sans Serif" w:cs="Microsoft Sans Serif"/>
          <w:spacing w:val="-1"/>
          <w:szCs w:val="22"/>
          <w:lang w:val="id"/>
        </w:rPr>
        <w:t xml:space="preserve"> </w:t>
      </w:r>
      <w:r w:rsidRPr="00BB181A">
        <w:rPr>
          <w:rFonts w:ascii="Times New Roman" w:eastAsia="Microsoft Sans Serif" w:hAnsi="Microsoft Sans Serif" w:cs="Microsoft Sans Serif"/>
          <w:szCs w:val="22"/>
          <w:lang w:val="id"/>
        </w:rPr>
        <w:t>146-147</w:t>
      </w:r>
    </w:p>
  </w:footnote>
  <w:footnote w:id="15">
    <w:p w14:paraId="076C5EF6" w14:textId="77777777" w:rsidR="00436531" w:rsidRPr="00626E63" w:rsidRDefault="00436531" w:rsidP="00436531">
      <w:pPr>
        <w:spacing w:before="74"/>
        <w:ind w:left="588" w:right="558" w:hanging="588"/>
        <w:rPr>
          <w:rFonts w:eastAsia="Microsoft Sans Serif"/>
          <w:b/>
          <w:bCs/>
          <w:sz w:val="18"/>
          <w:szCs w:val="18"/>
          <w:lang w:val="id"/>
        </w:rPr>
      </w:pPr>
      <w:r w:rsidRPr="00626E63">
        <w:rPr>
          <w:rStyle w:val="FootnoteReference"/>
          <w:bCs/>
          <w:sz w:val="18"/>
          <w:szCs w:val="18"/>
        </w:rPr>
        <w:footnoteRef/>
      </w:r>
      <w:r w:rsidRPr="00626E63">
        <w:rPr>
          <w:bCs/>
          <w:sz w:val="18"/>
          <w:szCs w:val="18"/>
        </w:rPr>
        <w:t xml:space="preserve"> </w:t>
      </w:r>
      <w:r w:rsidRPr="00626E63">
        <w:rPr>
          <w:rFonts w:eastAsia="Microsoft Sans Serif"/>
          <w:bCs/>
          <w:sz w:val="18"/>
          <w:szCs w:val="18"/>
          <w:lang w:val="id"/>
        </w:rPr>
        <w:t>Andi Hamzah, 2011</w:t>
      </w:r>
      <w:r w:rsidRPr="00626E63">
        <w:rPr>
          <w:rFonts w:eastAsia="Microsoft Sans Serif"/>
          <w:bCs/>
          <w:i/>
          <w:sz w:val="18"/>
          <w:szCs w:val="18"/>
          <w:lang w:val="id"/>
        </w:rPr>
        <w:t>, Delik-delik Tertentu (Speciale Delicten) di dalam KUHP</w:t>
      </w:r>
      <w:r w:rsidRPr="00626E63">
        <w:rPr>
          <w:rFonts w:eastAsia="Microsoft Sans Serif"/>
          <w:bCs/>
          <w:sz w:val="18"/>
          <w:szCs w:val="18"/>
          <w:lang w:val="id"/>
        </w:rPr>
        <w:t>, Sinar Grafika,</w:t>
      </w:r>
      <w:r w:rsidRPr="00626E63">
        <w:rPr>
          <w:rFonts w:eastAsia="Microsoft Sans Serif"/>
          <w:bCs/>
          <w:spacing w:val="-47"/>
          <w:sz w:val="18"/>
          <w:szCs w:val="18"/>
          <w:lang w:val="id"/>
        </w:rPr>
        <w:t xml:space="preserve"> </w:t>
      </w:r>
      <w:r w:rsidRPr="00626E63">
        <w:rPr>
          <w:rFonts w:eastAsia="Microsoft Sans Serif"/>
          <w:bCs/>
          <w:sz w:val="18"/>
          <w:szCs w:val="18"/>
          <w:lang w:val="id"/>
        </w:rPr>
        <w:t>Jakarta,</w:t>
      </w:r>
      <w:r w:rsidRPr="00626E63">
        <w:rPr>
          <w:rFonts w:eastAsia="Microsoft Sans Serif"/>
          <w:bCs/>
          <w:spacing w:val="-1"/>
          <w:sz w:val="18"/>
          <w:szCs w:val="18"/>
          <w:lang w:val="id"/>
        </w:rPr>
        <w:t xml:space="preserve"> </w:t>
      </w:r>
      <w:r w:rsidRPr="00626E63">
        <w:rPr>
          <w:rFonts w:eastAsia="Microsoft Sans Serif"/>
          <w:bCs/>
          <w:sz w:val="18"/>
          <w:szCs w:val="18"/>
          <w:lang w:val="id"/>
        </w:rPr>
        <w:t>hlm. 5-8.</w:t>
      </w:r>
    </w:p>
    <w:p w14:paraId="6383BE1C" w14:textId="77777777" w:rsidR="00436531" w:rsidRPr="00BB181A" w:rsidRDefault="00436531" w:rsidP="00436531">
      <w:pPr>
        <w:pStyle w:val="FootnoteText"/>
        <w:rPr>
          <w:lang w:val="en-US"/>
        </w:rPr>
      </w:pPr>
    </w:p>
  </w:footnote>
  <w:footnote w:id="16">
    <w:p w14:paraId="3C1BFC46" w14:textId="77777777" w:rsidR="001A070B" w:rsidRPr="004B5ED7" w:rsidRDefault="001A070B" w:rsidP="001A070B">
      <w:pPr>
        <w:pStyle w:val="FootnoteText"/>
        <w:rPr>
          <w:lang w:val="en-US"/>
        </w:rPr>
      </w:pPr>
      <w:r>
        <w:rPr>
          <w:rStyle w:val="FootnoteReference"/>
        </w:rPr>
        <w:footnoteRef/>
      </w:r>
      <w:r>
        <w:t xml:space="preserve"> </w:t>
      </w:r>
      <w:r w:rsidRPr="004B5ED7">
        <w:rPr>
          <w:rFonts w:ascii="Times New Roman" w:eastAsia="Microsoft Sans Serif" w:hAnsi="Microsoft Sans Serif" w:cs="Microsoft Sans Serif"/>
          <w:szCs w:val="22"/>
          <w:lang w:val="id"/>
        </w:rPr>
        <w:t xml:space="preserve">Ronny Hanutijo Soemitro, 2010, </w:t>
      </w:r>
      <w:r w:rsidRPr="004B5ED7">
        <w:rPr>
          <w:rFonts w:ascii="Times New Roman" w:eastAsia="Microsoft Sans Serif" w:hAnsi="Microsoft Sans Serif" w:cs="Microsoft Sans Serif"/>
          <w:i/>
          <w:szCs w:val="22"/>
          <w:lang w:val="id"/>
        </w:rPr>
        <w:t>Metodelogi Penelitian Hukum dan Jurimetri</w:t>
      </w:r>
      <w:r w:rsidRPr="004B5ED7">
        <w:rPr>
          <w:rFonts w:ascii="Times New Roman" w:eastAsia="Microsoft Sans Serif" w:hAnsi="Microsoft Sans Serif" w:cs="Microsoft Sans Serif"/>
          <w:szCs w:val="22"/>
          <w:lang w:val="id"/>
        </w:rPr>
        <w:t>, Ghalia Indonesia,</w:t>
      </w:r>
      <w:r w:rsidRPr="004B5ED7">
        <w:rPr>
          <w:rFonts w:ascii="Times New Roman" w:eastAsia="Microsoft Sans Serif" w:hAnsi="Microsoft Sans Serif" w:cs="Microsoft Sans Serif"/>
          <w:spacing w:val="-47"/>
          <w:szCs w:val="22"/>
          <w:lang w:val="id"/>
        </w:rPr>
        <w:t xml:space="preserve"> </w:t>
      </w:r>
      <w:r w:rsidRPr="004B5ED7">
        <w:rPr>
          <w:rFonts w:ascii="Times New Roman" w:eastAsia="Microsoft Sans Serif" w:hAnsi="Microsoft Sans Serif" w:cs="Microsoft Sans Serif"/>
          <w:szCs w:val="22"/>
          <w:lang w:val="id"/>
        </w:rPr>
        <w:t>Jakarta, hlm. 11-12.</w:t>
      </w:r>
    </w:p>
  </w:footnote>
  <w:footnote w:id="17">
    <w:p w14:paraId="1F3C928D" w14:textId="77777777" w:rsidR="00DC6326" w:rsidRPr="006269E3" w:rsidRDefault="00DC6326" w:rsidP="00DC6326">
      <w:pPr>
        <w:pStyle w:val="NoSpacing"/>
      </w:pPr>
      <w:r>
        <w:rPr>
          <w:rStyle w:val="FootnoteReference"/>
        </w:rPr>
        <w:footnoteRef/>
      </w:r>
      <w:r>
        <w:t xml:space="preserve"> </w:t>
      </w:r>
      <w:r w:rsidRPr="007455E8">
        <w:t>Satjipto Rahardjo, Sosiologi Hukum Perkembangan Metode dan Pilhan Masalah, Genta Publishing, Yogyakarta, 2014, hal 192</w:t>
      </w:r>
    </w:p>
  </w:footnote>
  <w:footnote w:id="18">
    <w:p w14:paraId="71CEF1E1" w14:textId="77777777" w:rsidR="00DC6326" w:rsidRPr="00767585" w:rsidRDefault="00DC6326" w:rsidP="00DC6326">
      <w:pPr>
        <w:pStyle w:val="NoSpacing"/>
        <w:rPr>
          <w:lang w:val="en-US"/>
        </w:rPr>
      </w:pPr>
      <w:r w:rsidRPr="00767585">
        <w:rPr>
          <w:rStyle w:val="FootnoteReference"/>
          <w:rFonts w:ascii="Arial" w:hAnsi="Arial" w:cs="Arial"/>
          <w:sz w:val="24"/>
          <w:szCs w:val="24"/>
        </w:rPr>
        <w:footnoteRef/>
      </w:r>
      <w:r w:rsidRPr="005A79BB">
        <w:t xml:space="preserve"> </w:t>
      </w:r>
      <w:r w:rsidRPr="008A37C1">
        <w:t>Briptu Aswin Hidayatullah,SH</w:t>
      </w:r>
      <w:r w:rsidRPr="005A79BB">
        <w:t xml:space="preserve"> Wawancara </w:t>
      </w:r>
      <w:r>
        <w:rPr>
          <w:lang w:val="en-US"/>
        </w:rPr>
        <w:t xml:space="preserve">Penyidik Reskrim Polrestabes </w:t>
      </w:r>
      <w:r w:rsidRPr="005A79BB">
        <w:t xml:space="preserve"> Makassar, </w:t>
      </w:r>
      <w:r>
        <w:rPr>
          <w:lang w:val="en-US"/>
        </w:rPr>
        <w:t xml:space="preserve">25 Januari </w:t>
      </w:r>
      <w:r w:rsidRPr="005A79BB">
        <w:t xml:space="preserve"> 202</w:t>
      </w:r>
      <w:r>
        <w:rPr>
          <w:lang w:val="en-US"/>
        </w:rPr>
        <w:t>3</w:t>
      </w:r>
    </w:p>
  </w:footnote>
  <w:footnote w:id="19">
    <w:p w14:paraId="2B222998" w14:textId="77777777" w:rsidR="00DC6326" w:rsidRPr="00767585" w:rsidRDefault="00DC6326" w:rsidP="00DC6326">
      <w:pPr>
        <w:pStyle w:val="NoSpacing"/>
        <w:rPr>
          <w:lang w:val="en-US"/>
        </w:rPr>
      </w:pPr>
      <w:r>
        <w:rPr>
          <w:rStyle w:val="FootnoteReference"/>
        </w:rPr>
        <w:footnoteRef/>
      </w:r>
      <w:r>
        <w:t xml:space="preserve"> </w:t>
      </w:r>
      <w:r w:rsidRPr="00767585">
        <w:t>Soerjono Soekanto, 2013, Faktor-Faktor yang Mempengaruhi Penegakan Hukum, Jakarta: PT. Raja Grafindo Persada</w:t>
      </w:r>
      <w:r>
        <w:rPr>
          <w:lang w:val="en-US"/>
        </w:rPr>
        <w:t>.</w:t>
      </w:r>
      <w:r w:rsidRPr="00767585">
        <w:t xml:space="preserve">  </w:t>
      </w:r>
    </w:p>
  </w:footnote>
  <w:footnote w:id="20">
    <w:p w14:paraId="58A27293" w14:textId="77777777" w:rsidR="00DC6326" w:rsidRPr="00767585" w:rsidRDefault="00DC6326" w:rsidP="00DC6326">
      <w:pPr>
        <w:ind w:left="-5"/>
        <w:rPr>
          <w:rFonts w:ascii="Times New Roman" w:eastAsia="Times New Roman" w:hAnsi="Times New Roman" w:cs="Times New Roman"/>
          <w:b/>
          <w:color w:val="000000"/>
          <w:kern w:val="2"/>
          <w:lang w:val="en-US"/>
        </w:rPr>
      </w:pPr>
      <w:r>
        <w:rPr>
          <w:rStyle w:val="FootnoteReference"/>
        </w:rPr>
        <w:footnoteRef/>
      </w:r>
      <w:r>
        <w:t xml:space="preserve"> </w:t>
      </w:r>
      <w:r w:rsidRPr="00767585">
        <w:rPr>
          <w:rFonts w:ascii="Times New Roman" w:eastAsia="Times New Roman" w:hAnsi="Times New Roman" w:cs="Times New Roman"/>
          <w:color w:val="000000"/>
          <w:kern w:val="2"/>
          <w:lang w:val="en-US"/>
        </w:rPr>
        <w:t xml:space="preserve">R. Sianturi, 2002 </w:t>
      </w:r>
      <w:r w:rsidRPr="00767585">
        <w:rPr>
          <w:rFonts w:ascii="Times New Roman" w:eastAsia="Times New Roman" w:hAnsi="Times New Roman" w:cs="Times New Roman"/>
          <w:i/>
          <w:color w:val="000000"/>
          <w:kern w:val="2"/>
          <w:lang w:val="en-US"/>
        </w:rPr>
        <w:t>Asas - Asas Hukum Pidana Di Indonesia dan Penerapannya</w:t>
      </w:r>
      <w:r w:rsidRPr="00767585">
        <w:rPr>
          <w:rFonts w:ascii="Times New Roman" w:eastAsia="Times New Roman" w:hAnsi="Times New Roman" w:cs="Times New Roman"/>
          <w:color w:val="000000"/>
          <w:kern w:val="2"/>
          <w:lang w:val="en-US"/>
        </w:rPr>
        <w:t xml:space="preserve">, </w:t>
      </w:r>
    </w:p>
    <w:p w14:paraId="6B1260BE" w14:textId="77777777" w:rsidR="00DC6326" w:rsidRPr="00767585" w:rsidRDefault="00DC6326" w:rsidP="00DC6326">
      <w:pPr>
        <w:spacing w:after="48"/>
        <w:ind w:left="578" w:hanging="10"/>
        <w:jc w:val="both"/>
        <w:rPr>
          <w:rFonts w:ascii="Times New Roman" w:eastAsia="Times New Roman" w:hAnsi="Times New Roman" w:cs="Times New Roman"/>
          <w:b/>
          <w:color w:val="000000"/>
          <w:kern w:val="2"/>
          <w:lang w:val="en-US"/>
        </w:rPr>
      </w:pPr>
      <w:r w:rsidRPr="00767585">
        <w:rPr>
          <w:rFonts w:ascii="Times New Roman" w:eastAsia="Times New Roman" w:hAnsi="Times New Roman" w:cs="Times New Roman"/>
          <w:color w:val="000000"/>
          <w:kern w:val="2"/>
          <w:lang w:val="en-US"/>
        </w:rPr>
        <w:t xml:space="preserve">jakarta, </w:t>
      </w:r>
    </w:p>
    <w:p w14:paraId="3B165614" w14:textId="77777777" w:rsidR="00DC6326" w:rsidRPr="00767585" w:rsidRDefault="00DC6326" w:rsidP="00DC6326">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02C92"/>
    <w:multiLevelType w:val="hybridMultilevel"/>
    <w:tmpl w:val="8DE87006"/>
    <w:lvl w:ilvl="0" w:tplc="1E26052E">
      <w:start w:val="1"/>
      <w:numFmt w:val="decimal"/>
      <w:lvlText w:val="%1."/>
      <w:lvlJc w:val="left"/>
      <w:pPr>
        <w:ind w:left="-1407" w:hanging="360"/>
      </w:pPr>
      <w:rPr>
        <w:rFonts w:hint="default"/>
        <w:b w:val="0"/>
        <w:bCs w:val="0"/>
        <w:spacing w:val="-6"/>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56171"/>
    <w:multiLevelType w:val="hybridMultilevel"/>
    <w:tmpl w:val="08085A50"/>
    <w:lvl w:ilvl="0" w:tplc="38090011">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35F0482"/>
    <w:multiLevelType w:val="hybridMultilevel"/>
    <w:tmpl w:val="EB9454A0"/>
    <w:lvl w:ilvl="0" w:tplc="FFFFFFFF">
      <w:start w:val="1"/>
      <w:numFmt w:val="decimal"/>
      <w:lvlText w:val="%1."/>
      <w:lvlJc w:val="left"/>
      <w:pPr>
        <w:ind w:left="720" w:hanging="360"/>
      </w:pPr>
      <w:rPr>
        <w:rFonts w:ascii="Microsoft Sans Serif" w:eastAsia="Microsoft Sans Serif" w:hAnsi="Microsoft Sans Serif" w:cs="Microsoft Sans Serif" w:hint="default"/>
        <w:w w:val="100"/>
        <w:sz w:val="24"/>
        <w:szCs w:val="24"/>
        <w:lang w:val="id"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B322BF"/>
    <w:multiLevelType w:val="hybridMultilevel"/>
    <w:tmpl w:val="2D82186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027AC5"/>
    <w:multiLevelType w:val="hybridMultilevel"/>
    <w:tmpl w:val="48847BD2"/>
    <w:lvl w:ilvl="0" w:tplc="765638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547C52"/>
    <w:multiLevelType w:val="hybridMultilevel"/>
    <w:tmpl w:val="DB140EE6"/>
    <w:lvl w:ilvl="0" w:tplc="FFFFFFFF">
      <w:start w:val="1"/>
      <w:numFmt w:val="lowerLetter"/>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6" w15:restartNumberingAfterBreak="0">
    <w:nsid w:val="0C6D627D"/>
    <w:multiLevelType w:val="hybridMultilevel"/>
    <w:tmpl w:val="5D32B8E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01642EB"/>
    <w:multiLevelType w:val="hybridMultilevel"/>
    <w:tmpl w:val="9E080124"/>
    <w:lvl w:ilvl="0" w:tplc="FAC4DD6A">
      <w:start w:val="4"/>
      <w:numFmt w:val="upperLetter"/>
      <w:lvlText w:val="%1."/>
      <w:lvlJc w:val="left"/>
      <w:pPr>
        <w:ind w:left="-1407" w:hanging="360"/>
      </w:pPr>
      <w:rPr>
        <w:rFonts w:ascii="Arial" w:eastAsia="Arial" w:hAnsi="Arial" w:cs="Arial" w:hint="default"/>
        <w:b/>
        <w:bCs/>
        <w:spacing w:val="-6"/>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1C4737"/>
    <w:multiLevelType w:val="hybridMultilevel"/>
    <w:tmpl w:val="AF1083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70294A"/>
    <w:multiLevelType w:val="hybridMultilevel"/>
    <w:tmpl w:val="AE5A3CF4"/>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2765C8F"/>
    <w:multiLevelType w:val="hybridMultilevel"/>
    <w:tmpl w:val="3A509DBA"/>
    <w:lvl w:ilvl="0" w:tplc="8F9E10E8">
      <w:start w:val="1"/>
      <w:numFmt w:val="upperLetter"/>
      <w:lvlText w:val="%1."/>
      <w:lvlJc w:val="left"/>
      <w:pPr>
        <w:ind w:left="720" w:hanging="360"/>
      </w:pPr>
      <w:rPr>
        <w:rFonts w:ascii="Arial" w:eastAsia="Arial" w:hAnsi="Arial" w:cs="Arial" w:hint="default"/>
        <w:b/>
        <w:bCs/>
        <w:spacing w:val="-6"/>
        <w:w w:val="99"/>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112D15"/>
    <w:multiLevelType w:val="hybridMultilevel"/>
    <w:tmpl w:val="D82A6690"/>
    <w:lvl w:ilvl="0" w:tplc="0CD83B1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4728F1"/>
    <w:multiLevelType w:val="hybridMultilevel"/>
    <w:tmpl w:val="BBEE4AF8"/>
    <w:lvl w:ilvl="0" w:tplc="0409000F">
      <w:start w:val="1"/>
      <w:numFmt w:val="decimal"/>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3" w15:restartNumberingAfterBreak="0">
    <w:nsid w:val="15AE6668"/>
    <w:multiLevelType w:val="hybridMultilevel"/>
    <w:tmpl w:val="CC60F750"/>
    <w:lvl w:ilvl="0" w:tplc="FFFFFFFF">
      <w:start w:val="1"/>
      <w:numFmt w:val="lowerLetter"/>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4" w15:restartNumberingAfterBreak="0">
    <w:nsid w:val="181511DC"/>
    <w:multiLevelType w:val="hybridMultilevel"/>
    <w:tmpl w:val="AEA68410"/>
    <w:lvl w:ilvl="0" w:tplc="FFFFFFFF">
      <w:start w:val="1"/>
      <w:numFmt w:val="decimal"/>
      <w:lvlText w:val="%1."/>
      <w:lvlJc w:val="left"/>
      <w:pPr>
        <w:ind w:left="1440" w:hanging="360"/>
      </w:pPr>
    </w:lvl>
    <w:lvl w:ilvl="1" w:tplc="0409000F">
      <w:start w:val="1"/>
      <w:numFmt w:val="decimal"/>
      <w:lvlText w:val="%2."/>
      <w:lvlJc w:val="left"/>
      <w:pPr>
        <w:ind w:left="1353"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187035CF"/>
    <w:multiLevelType w:val="hybridMultilevel"/>
    <w:tmpl w:val="70AAAC06"/>
    <w:lvl w:ilvl="0" w:tplc="0496530C">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6" w15:restartNumberingAfterBreak="0">
    <w:nsid w:val="19F16A83"/>
    <w:multiLevelType w:val="hybridMultilevel"/>
    <w:tmpl w:val="995C0854"/>
    <w:lvl w:ilvl="0" w:tplc="FFFFFFFF">
      <w:start w:val="1"/>
      <w:numFmt w:val="decimal"/>
      <w:lvlText w:val="%1."/>
      <w:lvlJc w:val="left"/>
      <w:pPr>
        <w:ind w:left="1440" w:hanging="360"/>
      </w:pPr>
    </w:lvl>
    <w:lvl w:ilvl="1" w:tplc="0409000F">
      <w:start w:val="1"/>
      <w:numFmt w:val="decimal"/>
      <w:lvlText w:val="%2."/>
      <w:lvlJc w:val="left"/>
      <w:pPr>
        <w:ind w:left="144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1AC37255"/>
    <w:multiLevelType w:val="hybridMultilevel"/>
    <w:tmpl w:val="F0D82F0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1B4A27AD"/>
    <w:multiLevelType w:val="hybridMultilevel"/>
    <w:tmpl w:val="A3CE7F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BB47D71"/>
    <w:multiLevelType w:val="hybridMultilevel"/>
    <w:tmpl w:val="A2A62B12"/>
    <w:lvl w:ilvl="0" w:tplc="04090019">
      <w:start w:val="1"/>
      <w:numFmt w:val="lowerLetter"/>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0" w15:restartNumberingAfterBreak="0">
    <w:nsid w:val="1C4F2AB3"/>
    <w:multiLevelType w:val="hybridMultilevel"/>
    <w:tmpl w:val="2BEEA5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D200EB5"/>
    <w:multiLevelType w:val="hybridMultilevel"/>
    <w:tmpl w:val="5ED0EAF8"/>
    <w:lvl w:ilvl="0" w:tplc="C59432E8">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2" w15:restartNumberingAfterBreak="0">
    <w:nsid w:val="1E4F6BE6"/>
    <w:multiLevelType w:val="hybridMultilevel"/>
    <w:tmpl w:val="33F6DCA0"/>
    <w:lvl w:ilvl="0" w:tplc="6E16CEFE">
      <w:start w:val="2"/>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EE55BF5"/>
    <w:multiLevelType w:val="hybridMultilevel"/>
    <w:tmpl w:val="497477E4"/>
    <w:lvl w:ilvl="0" w:tplc="8F9E10E8">
      <w:start w:val="1"/>
      <w:numFmt w:val="upperLetter"/>
      <w:lvlText w:val="%1."/>
      <w:lvlJc w:val="left"/>
      <w:pPr>
        <w:ind w:left="-1407" w:hanging="360"/>
      </w:pPr>
      <w:rPr>
        <w:rFonts w:ascii="Arial" w:eastAsia="Arial" w:hAnsi="Arial" w:cs="Arial" w:hint="default"/>
        <w:b/>
        <w:bCs/>
        <w:spacing w:val="-6"/>
        <w:w w:val="99"/>
        <w:sz w:val="24"/>
        <w:szCs w:val="24"/>
        <w:lang w:val="id" w:eastAsia="en-US" w:bidi="ar-SA"/>
      </w:rPr>
    </w:lvl>
    <w:lvl w:ilvl="1" w:tplc="FFFFFFFF" w:tentative="1">
      <w:start w:val="1"/>
      <w:numFmt w:val="lowerLetter"/>
      <w:lvlText w:val="%2."/>
      <w:lvlJc w:val="left"/>
      <w:pPr>
        <w:ind w:left="-687" w:hanging="360"/>
      </w:pPr>
    </w:lvl>
    <w:lvl w:ilvl="2" w:tplc="FFFFFFFF" w:tentative="1">
      <w:start w:val="1"/>
      <w:numFmt w:val="lowerRoman"/>
      <w:lvlText w:val="%3."/>
      <w:lvlJc w:val="right"/>
      <w:pPr>
        <w:ind w:left="33" w:hanging="180"/>
      </w:pPr>
    </w:lvl>
    <w:lvl w:ilvl="3" w:tplc="FFFFFFFF" w:tentative="1">
      <w:start w:val="1"/>
      <w:numFmt w:val="decimal"/>
      <w:lvlText w:val="%4."/>
      <w:lvlJc w:val="left"/>
      <w:pPr>
        <w:ind w:left="753" w:hanging="360"/>
      </w:pPr>
    </w:lvl>
    <w:lvl w:ilvl="4" w:tplc="FFFFFFFF" w:tentative="1">
      <w:start w:val="1"/>
      <w:numFmt w:val="lowerLetter"/>
      <w:lvlText w:val="%5."/>
      <w:lvlJc w:val="left"/>
      <w:pPr>
        <w:ind w:left="1473" w:hanging="360"/>
      </w:pPr>
    </w:lvl>
    <w:lvl w:ilvl="5" w:tplc="FFFFFFFF" w:tentative="1">
      <w:start w:val="1"/>
      <w:numFmt w:val="lowerRoman"/>
      <w:lvlText w:val="%6."/>
      <w:lvlJc w:val="right"/>
      <w:pPr>
        <w:ind w:left="2193" w:hanging="180"/>
      </w:pPr>
    </w:lvl>
    <w:lvl w:ilvl="6" w:tplc="FFFFFFFF" w:tentative="1">
      <w:start w:val="1"/>
      <w:numFmt w:val="decimal"/>
      <w:lvlText w:val="%7."/>
      <w:lvlJc w:val="left"/>
      <w:pPr>
        <w:ind w:left="2913" w:hanging="360"/>
      </w:pPr>
    </w:lvl>
    <w:lvl w:ilvl="7" w:tplc="FFFFFFFF" w:tentative="1">
      <w:start w:val="1"/>
      <w:numFmt w:val="lowerLetter"/>
      <w:lvlText w:val="%8."/>
      <w:lvlJc w:val="left"/>
      <w:pPr>
        <w:ind w:left="3633" w:hanging="360"/>
      </w:pPr>
    </w:lvl>
    <w:lvl w:ilvl="8" w:tplc="FFFFFFFF" w:tentative="1">
      <w:start w:val="1"/>
      <w:numFmt w:val="lowerRoman"/>
      <w:lvlText w:val="%9."/>
      <w:lvlJc w:val="right"/>
      <w:pPr>
        <w:ind w:left="4353" w:hanging="180"/>
      </w:pPr>
    </w:lvl>
  </w:abstractNum>
  <w:abstractNum w:abstractNumId="24" w15:restartNumberingAfterBreak="0">
    <w:nsid w:val="20627C5F"/>
    <w:multiLevelType w:val="hybridMultilevel"/>
    <w:tmpl w:val="874A90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30F2D9E"/>
    <w:multiLevelType w:val="hybridMultilevel"/>
    <w:tmpl w:val="38A0B422"/>
    <w:lvl w:ilvl="0" w:tplc="0D8857D2">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235D5A7A"/>
    <w:multiLevelType w:val="hybridMultilevel"/>
    <w:tmpl w:val="F8988DC2"/>
    <w:lvl w:ilvl="0" w:tplc="AF0A9716">
      <w:start w:val="1"/>
      <w:numFmt w:val="decimal"/>
      <w:lvlText w:val="%1."/>
      <w:lvlJc w:val="left"/>
      <w:pPr>
        <w:ind w:left="786" w:hanging="360"/>
      </w:pPr>
      <w:rPr>
        <w:rFonts w:hint="default"/>
        <w:b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7" w15:restartNumberingAfterBreak="0">
    <w:nsid w:val="244227BE"/>
    <w:multiLevelType w:val="hybridMultilevel"/>
    <w:tmpl w:val="BBC8929A"/>
    <w:lvl w:ilvl="0" w:tplc="18886BF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45C1396"/>
    <w:multiLevelType w:val="hybridMultilevel"/>
    <w:tmpl w:val="1946E388"/>
    <w:lvl w:ilvl="0" w:tplc="0421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9FE3D1C"/>
    <w:multiLevelType w:val="hybridMultilevel"/>
    <w:tmpl w:val="119A9318"/>
    <w:lvl w:ilvl="0" w:tplc="968C057C">
      <w:start w:val="2"/>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B546395"/>
    <w:multiLevelType w:val="hybridMultilevel"/>
    <w:tmpl w:val="C28617E2"/>
    <w:lvl w:ilvl="0" w:tplc="04090019">
      <w:start w:val="1"/>
      <w:numFmt w:val="lowerLetter"/>
      <w:lvlText w:val="%1."/>
      <w:lvlJc w:val="left"/>
      <w:pPr>
        <w:ind w:left="720" w:hanging="360"/>
      </w:pPr>
    </w:lvl>
    <w:lvl w:ilvl="1" w:tplc="A99AF314">
      <w:start w:val="1"/>
      <w:numFmt w:val="upperLetter"/>
      <w:lvlText w:val="%2."/>
      <w:lvlJc w:val="left"/>
      <w:pPr>
        <w:ind w:left="1440" w:hanging="360"/>
      </w:pPr>
      <w:rPr>
        <w:rFonts w:eastAsiaTheme="minorHAnsi" w:hint="default"/>
        <w:b/>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B5476D6"/>
    <w:multiLevelType w:val="hybridMultilevel"/>
    <w:tmpl w:val="D4985D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CC37D46"/>
    <w:multiLevelType w:val="hybridMultilevel"/>
    <w:tmpl w:val="C1F8BCF0"/>
    <w:lvl w:ilvl="0" w:tplc="D71E11B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F53335F"/>
    <w:multiLevelType w:val="hybridMultilevel"/>
    <w:tmpl w:val="F77839EC"/>
    <w:lvl w:ilvl="0" w:tplc="2E24A18E">
      <w:start w:val="2"/>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FC542F5"/>
    <w:multiLevelType w:val="hybridMultilevel"/>
    <w:tmpl w:val="950468A6"/>
    <w:lvl w:ilvl="0" w:tplc="04090019">
      <w:start w:val="1"/>
      <w:numFmt w:val="lowerLetter"/>
      <w:lvlText w:val="%1."/>
      <w:lvlJc w:val="left"/>
      <w:pPr>
        <w:ind w:left="720" w:hanging="360"/>
      </w:pPr>
      <w:rPr>
        <w:rFonts w:hint="default"/>
        <w:b w:val="0"/>
        <w:bCs w:val="0"/>
        <w:spacing w:val="-6"/>
        <w:w w:val="99"/>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FDD766E"/>
    <w:multiLevelType w:val="hybridMultilevel"/>
    <w:tmpl w:val="224AFD22"/>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05579DC"/>
    <w:multiLevelType w:val="hybridMultilevel"/>
    <w:tmpl w:val="1A1881A4"/>
    <w:lvl w:ilvl="0" w:tplc="0409000F">
      <w:start w:val="1"/>
      <w:numFmt w:val="decimal"/>
      <w:lvlText w:val="%1."/>
      <w:lvlJc w:val="left"/>
      <w:pPr>
        <w:ind w:left="-1407" w:hanging="360"/>
      </w:pPr>
      <w:rPr>
        <w:rFonts w:hint="default"/>
        <w:b/>
        <w:bCs/>
        <w:spacing w:val="-6"/>
        <w:w w:val="99"/>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0F97DC1"/>
    <w:multiLevelType w:val="hybridMultilevel"/>
    <w:tmpl w:val="957658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16E02FB"/>
    <w:multiLevelType w:val="hybridMultilevel"/>
    <w:tmpl w:val="C81EC5BE"/>
    <w:lvl w:ilvl="0" w:tplc="FFFFFFFF">
      <w:start w:val="1"/>
      <w:numFmt w:val="lowerLetter"/>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39" w15:restartNumberingAfterBreak="0">
    <w:nsid w:val="32D24E67"/>
    <w:multiLevelType w:val="hybridMultilevel"/>
    <w:tmpl w:val="A65ED18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32E83AEB"/>
    <w:multiLevelType w:val="hybridMultilevel"/>
    <w:tmpl w:val="E86C35D6"/>
    <w:lvl w:ilvl="0" w:tplc="83221B88">
      <w:start w:val="1"/>
      <w:numFmt w:val="decimal"/>
      <w:lvlText w:val="%1)"/>
      <w:lvlJc w:val="left"/>
      <w:pPr>
        <w:ind w:left="1080" w:hanging="360"/>
      </w:pPr>
      <w:rPr>
        <w:rFonts w:hint="default"/>
      </w:rPr>
    </w:lvl>
    <w:lvl w:ilvl="1" w:tplc="A7A27AD4">
      <w:start w:val="1"/>
      <w:numFmt w:val="decimal"/>
      <w:lvlText w:val="%2."/>
      <w:lvlJc w:val="left"/>
      <w:pPr>
        <w:ind w:left="1800" w:hanging="360"/>
      </w:pPr>
      <w:rPr>
        <w:rFonts w:hint="default"/>
      </w:r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1" w15:restartNumberingAfterBreak="0">
    <w:nsid w:val="331D1C07"/>
    <w:multiLevelType w:val="hybridMultilevel"/>
    <w:tmpl w:val="FD8EB3AA"/>
    <w:lvl w:ilvl="0" w:tplc="FA1EEFF6">
      <w:start w:val="1"/>
      <w:numFmt w:val="decimal"/>
      <w:lvlText w:val="%1."/>
      <w:lvlJc w:val="left"/>
      <w:pPr>
        <w:ind w:left="785" w:hanging="360"/>
      </w:pPr>
      <w:rPr>
        <w:rFonts w:hint="default"/>
        <w:b w:val="0"/>
        <w:bCs w:val="0"/>
        <w:spacing w:val="-6"/>
        <w:w w:val="99"/>
        <w:sz w:val="24"/>
        <w:szCs w:val="24"/>
      </w:rPr>
    </w:lvl>
    <w:lvl w:ilvl="1" w:tplc="FFFFFFFF" w:tentative="1">
      <w:start w:val="1"/>
      <w:numFmt w:val="lowerLetter"/>
      <w:lvlText w:val="%2."/>
      <w:lvlJc w:val="left"/>
      <w:pPr>
        <w:ind w:left="3632" w:hanging="360"/>
      </w:pPr>
    </w:lvl>
    <w:lvl w:ilvl="2" w:tplc="FFFFFFFF" w:tentative="1">
      <w:start w:val="1"/>
      <w:numFmt w:val="lowerRoman"/>
      <w:lvlText w:val="%3."/>
      <w:lvlJc w:val="right"/>
      <w:pPr>
        <w:ind w:left="4352" w:hanging="180"/>
      </w:pPr>
    </w:lvl>
    <w:lvl w:ilvl="3" w:tplc="FFFFFFFF" w:tentative="1">
      <w:start w:val="1"/>
      <w:numFmt w:val="decimal"/>
      <w:lvlText w:val="%4."/>
      <w:lvlJc w:val="left"/>
      <w:pPr>
        <w:ind w:left="5072" w:hanging="360"/>
      </w:pPr>
    </w:lvl>
    <w:lvl w:ilvl="4" w:tplc="FFFFFFFF" w:tentative="1">
      <w:start w:val="1"/>
      <w:numFmt w:val="lowerLetter"/>
      <w:lvlText w:val="%5."/>
      <w:lvlJc w:val="left"/>
      <w:pPr>
        <w:ind w:left="5792" w:hanging="360"/>
      </w:pPr>
    </w:lvl>
    <w:lvl w:ilvl="5" w:tplc="FFFFFFFF" w:tentative="1">
      <w:start w:val="1"/>
      <w:numFmt w:val="lowerRoman"/>
      <w:lvlText w:val="%6."/>
      <w:lvlJc w:val="right"/>
      <w:pPr>
        <w:ind w:left="6512" w:hanging="180"/>
      </w:pPr>
    </w:lvl>
    <w:lvl w:ilvl="6" w:tplc="FFFFFFFF" w:tentative="1">
      <w:start w:val="1"/>
      <w:numFmt w:val="decimal"/>
      <w:lvlText w:val="%7."/>
      <w:lvlJc w:val="left"/>
      <w:pPr>
        <w:ind w:left="7232" w:hanging="360"/>
      </w:pPr>
    </w:lvl>
    <w:lvl w:ilvl="7" w:tplc="FFFFFFFF" w:tentative="1">
      <w:start w:val="1"/>
      <w:numFmt w:val="lowerLetter"/>
      <w:lvlText w:val="%8."/>
      <w:lvlJc w:val="left"/>
      <w:pPr>
        <w:ind w:left="7952" w:hanging="360"/>
      </w:pPr>
    </w:lvl>
    <w:lvl w:ilvl="8" w:tplc="FFFFFFFF" w:tentative="1">
      <w:start w:val="1"/>
      <w:numFmt w:val="lowerRoman"/>
      <w:lvlText w:val="%9."/>
      <w:lvlJc w:val="right"/>
      <w:pPr>
        <w:ind w:left="8672" w:hanging="180"/>
      </w:pPr>
    </w:lvl>
  </w:abstractNum>
  <w:abstractNum w:abstractNumId="42" w15:restartNumberingAfterBreak="0">
    <w:nsid w:val="34C77E25"/>
    <w:multiLevelType w:val="hybridMultilevel"/>
    <w:tmpl w:val="4DF07FC8"/>
    <w:lvl w:ilvl="0" w:tplc="A66E5C22">
      <w:start w:val="1"/>
      <w:numFmt w:val="decimal"/>
      <w:lvlText w:val="%1."/>
      <w:lvlJc w:val="left"/>
      <w:pPr>
        <w:ind w:left="1429" w:hanging="360"/>
      </w:pPr>
      <w:rPr>
        <w:rFonts w:ascii="Microsoft Sans Serif" w:eastAsia="Microsoft Sans Serif" w:hAnsi="Microsoft Sans Serif" w:cs="Microsoft Sans Serif" w:hint="default"/>
        <w:w w:val="100"/>
        <w:sz w:val="24"/>
        <w:szCs w:val="24"/>
        <w:lang w:val="id" w:eastAsia="en-US" w:bidi="ar-SA"/>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3" w15:restartNumberingAfterBreak="0">
    <w:nsid w:val="36505135"/>
    <w:multiLevelType w:val="hybridMultilevel"/>
    <w:tmpl w:val="62FA90CA"/>
    <w:lvl w:ilvl="0" w:tplc="269E01F2">
      <w:start w:val="1"/>
      <w:numFmt w:val="decimal"/>
      <w:lvlText w:val="%1."/>
      <w:lvlJc w:val="left"/>
      <w:pPr>
        <w:ind w:left="720" w:hanging="360"/>
      </w:pPr>
      <w:rPr>
        <w:rFonts w:hint="default"/>
        <w:b/>
        <w:bCs/>
        <w:spacing w:val="-6"/>
        <w:w w:val="99"/>
        <w:sz w:val="24"/>
        <w:szCs w:val="24"/>
        <w:lang w:val="id"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6A6352C"/>
    <w:multiLevelType w:val="hybridMultilevel"/>
    <w:tmpl w:val="4AD8AC8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3996774A"/>
    <w:multiLevelType w:val="hybridMultilevel"/>
    <w:tmpl w:val="42A8978C"/>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3DB04623"/>
    <w:multiLevelType w:val="hybridMultilevel"/>
    <w:tmpl w:val="D6621EBE"/>
    <w:lvl w:ilvl="0" w:tplc="C6DA3C32">
      <w:start w:val="1"/>
      <w:numFmt w:val="upperLetter"/>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3E4B16B5"/>
    <w:multiLevelType w:val="hybridMultilevel"/>
    <w:tmpl w:val="B3507C2A"/>
    <w:lvl w:ilvl="0" w:tplc="D6C279E6">
      <w:start w:val="1"/>
      <w:numFmt w:val="upperLetter"/>
      <w:lvlText w:val="%1."/>
      <w:lvlJc w:val="left"/>
      <w:pPr>
        <w:ind w:left="720" w:hanging="360"/>
      </w:pPr>
      <w:rPr>
        <w:rFonts w:ascii="Arial" w:eastAsia="Arial" w:hAnsi="Arial" w:cs="Arial" w:hint="default"/>
        <w:b/>
        <w:bCs/>
        <w:color w:val="auto"/>
        <w:spacing w:val="-6"/>
        <w:w w:val="99"/>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E5217C9"/>
    <w:multiLevelType w:val="hybridMultilevel"/>
    <w:tmpl w:val="B8A2D21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3F0157CA"/>
    <w:multiLevelType w:val="hybridMultilevel"/>
    <w:tmpl w:val="6ADE6364"/>
    <w:lvl w:ilvl="0" w:tplc="0409000F">
      <w:start w:val="1"/>
      <w:numFmt w:val="decimal"/>
      <w:lvlText w:val="%1."/>
      <w:lvlJc w:val="left"/>
      <w:pPr>
        <w:ind w:left="927"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0" w15:restartNumberingAfterBreak="0">
    <w:nsid w:val="408F745B"/>
    <w:multiLevelType w:val="hybridMultilevel"/>
    <w:tmpl w:val="4A4A740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41187BA4"/>
    <w:multiLevelType w:val="hybridMultilevel"/>
    <w:tmpl w:val="5C44F0E8"/>
    <w:lvl w:ilvl="0" w:tplc="744853CA">
      <w:start w:val="1"/>
      <w:numFmt w:val="lowerLetter"/>
      <w:lvlText w:val="%1."/>
      <w:lvlJc w:val="left"/>
      <w:pPr>
        <w:ind w:left="644" w:hanging="360"/>
      </w:pPr>
      <w:rPr>
        <w:rFonts w:hint="default"/>
      </w:rPr>
    </w:lvl>
    <w:lvl w:ilvl="1" w:tplc="38090019">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2" w15:restartNumberingAfterBreak="0">
    <w:nsid w:val="413266DF"/>
    <w:multiLevelType w:val="hybridMultilevel"/>
    <w:tmpl w:val="75BE6136"/>
    <w:lvl w:ilvl="0" w:tplc="FFFFFFFF">
      <w:start w:val="1"/>
      <w:numFmt w:val="lowerLetter"/>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53" w15:restartNumberingAfterBreak="0">
    <w:nsid w:val="42BD0386"/>
    <w:multiLevelType w:val="hybridMultilevel"/>
    <w:tmpl w:val="88B2AF8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4387630E"/>
    <w:multiLevelType w:val="hybridMultilevel"/>
    <w:tmpl w:val="6442BC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4A10997"/>
    <w:multiLevelType w:val="hybridMultilevel"/>
    <w:tmpl w:val="34C27D6E"/>
    <w:lvl w:ilvl="0" w:tplc="A99AF314">
      <w:start w:val="1"/>
      <w:numFmt w:val="upperLetter"/>
      <w:lvlText w:val="%1."/>
      <w:lvlJc w:val="left"/>
      <w:pPr>
        <w:ind w:left="720" w:hanging="360"/>
      </w:pPr>
      <w:rPr>
        <w:rFonts w:eastAsiaTheme="minorHAnsi"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64C24F3"/>
    <w:multiLevelType w:val="hybridMultilevel"/>
    <w:tmpl w:val="EB3E4E14"/>
    <w:lvl w:ilvl="0" w:tplc="80629872">
      <w:start w:val="1"/>
      <w:numFmt w:val="lowerLetter"/>
      <w:lvlText w:val="%1."/>
      <w:lvlJc w:val="left"/>
      <w:pPr>
        <w:ind w:left="5605" w:hanging="360"/>
      </w:pPr>
      <w:rPr>
        <w:rFonts w:eastAsiaTheme="minorHAnsi" w:hint="default"/>
        <w:b w:val="0"/>
        <w:color w:val="000000" w:themeColor="text1"/>
      </w:rPr>
    </w:lvl>
    <w:lvl w:ilvl="1" w:tplc="38090019" w:tentative="1">
      <w:start w:val="1"/>
      <w:numFmt w:val="lowerLetter"/>
      <w:lvlText w:val="%2."/>
      <w:lvlJc w:val="left"/>
      <w:pPr>
        <w:ind w:left="6325" w:hanging="360"/>
      </w:pPr>
    </w:lvl>
    <w:lvl w:ilvl="2" w:tplc="3809001B" w:tentative="1">
      <w:start w:val="1"/>
      <w:numFmt w:val="lowerRoman"/>
      <w:lvlText w:val="%3."/>
      <w:lvlJc w:val="right"/>
      <w:pPr>
        <w:ind w:left="7045" w:hanging="180"/>
      </w:pPr>
    </w:lvl>
    <w:lvl w:ilvl="3" w:tplc="3809000F" w:tentative="1">
      <w:start w:val="1"/>
      <w:numFmt w:val="decimal"/>
      <w:lvlText w:val="%4."/>
      <w:lvlJc w:val="left"/>
      <w:pPr>
        <w:ind w:left="7765" w:hanging="360"/>
      </w:pPr>
    </w:lvl>
    <w:lvl w:ilvl="4" w:tplc="38090019" w:tentative="1">
      <w:start w:val="1"/>
      <w:numFmt w:val="lowerLetter"/>
      <w:lvlText w:val="%5."/>
      <w:lvlJc w:val="left"/>
      <w:pPr>
        <w:ind w:left="8485" w:hanging="360"/>
      </w:pPr>
    </w:lvl>
    <w:lvl w:ilvl="5" w:tplc="3809001B" w:tentative="1">
      <w:start w:val="1"/>
      <w:numFmt w:val="lowerRoman"/>
      <w:lvlText w:val="%6."/>
      <w:lvlJc w:val="right"/>
      <w:pPr>
        <w:ind w:left="9205" w:hanging="180"/>
      </w:pPr>
    </w:lvl>
    <w:lvl w:ilvl="6" w:tplc="3809000F" w:tentative="1">
      <w:start w:val="1"/>
      <w:numFmt w:val="decimal"/>
      <w:lvlText w:val="%7."/>
      <w:lvlJc w:val="left"/>
      <w:pPr>
        <w:ind w:left="9925" w:hanging="360"/>
      </w:pPr>
    </w:lvl>
    <w:lvl w:ilvl="7" w:tplc="38090019" w:tentative="1">
      <w:start w:val="1"/>
      <w:numFmt w:val="lowerLetter"/>
      <w:lvlText w:val="%8."/>
      <w:lvlJc w:val="left"/>
      <w:pPr>
        <w:ind w:left="10645" w:hanging="360"/>
      </w:pPr>
    </w:lvl>
    <w:lvl w:ilvl="8" w:tplc="3809001B" w:tentative="1">
      <w:start w:val="1"/>
      <w:numFmt w:val="lowerRoman"/>
      <w:lvlText w:val="%9."/>
      <w:lvlJc w:val="right"/>
      <w:pPr>
        <w:ind w:left="11365" w:hanging="180"/>
      </w:pPr>
    </w:lvl>
  </w:abstractNum>
  <w:abstractNum w:abstractNumId="57" w15:restartNumberingAfterBreak="0">
    <w:nsid w:val="468D4998"/>
    <w:multiLevelType w:val="hybridMultilevel"/>
    <w:tmpl w:val="4ECAFF0E"/>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8" w15:restartNumberingAfterBreak="0">
    <w:nsid w:val="46D04ED6"/>
    <w:multiLevelType w:val="hybridMultilevel"/>
    <w:tmpl w:val="42D44774"/>
    <w:lvl w:ilvl="0" w:tplc="52FC234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9" w15:restartNumberingAfterBreak="0">
    <w:nsid w:val="477E5FB4"/>
    <w:multiLevelType w:val="hybridMultilevel"/>
    <w:tmpl w:val="7F4E4B52"/>
    <w:lvl w:ilvl="0" w:tplc="0F70A062">
      <w:start w:val="1"/>
      <w:numFmt w:val="upperLetter"/>
      <w:lvlText w:val="%1."/>
      <w:lvlJc w:val="left"/>
      <w:pPr>
        <w:ind w:left="5322" w:hanging="360"/>
      </w:pPr>
      <w:rPr>
        <w:rFonts w:eastAsiaTheme="minorHAnsi" w:hint="default"/>
        <w:b/>
        <w:bCs w:val="0"/>
        <w:color w:val="000000" w:themeColor="text1"/>
      </w:rPr>
    </w:lvl>
    <w:lvl w:ilvl="1" w:tplc="38090019" w:tentative="1">
      <w:start w:val="1"/>
      <w:numFmt w:val="lowerLetter"/>
      <w:lvlText w:val="%2."/>
      <w:lvlJc w:val="left"/>
      <w:pPr>
        <w:ind w:left="6042" w:hanging="360"/>
      </w:pPr>
    </w:lvl>
    <w:lvl w:ilvl="2" w:tplc="3809001B" w:tentative="1">
      <w:start w:val="1"/>
      <w:numFmt w:val="lowerRoman"/>
      <w:lvlText w:val="%3."/>
      <w:lvlJc w:val="right"/>
      <w:pPr>
        <w:ind w:left="6762" w:hanging="180"/>
      </w:pPr>
    </w:lvl>
    <w:lvl w:ilvl="3" w:tplc="3809000F" w:tentative="1">
      <w:start w:val="1"/>
      <w:numFmt w:val="decimal"/>
      <w:lvlText w:val="%4."/>
      <w:lvlJc w:val="left"/>
      <w:pPr>
        <w:ind w:left="7482" w:hanging="360"/>
      </w:pPr>
    </w:lvl>
    <w:lvl w:ilvl="4" w:tplc="38090019" w:tentative="1">
      <w:start w:val="1"/>
      <w:numFmt w:val="lowerLetter"/>
      <w:lvlText w:val="%5."/>
      <w:lvlJc w:val="left"/>
      <w:pPr>
        <w:ind w:left="8202" w:hanging="360"/>
      </w:pPr>
    </w:lvl>
    <w:lvl w:ilvl="5" w:tplc="3809001B" w:tentative="1">
      <w:start w:val="1"/>
      <w:numFmt w:val="lowerRoman"/>
      <w:lvlText w:val="%6."/>
      <w:lvlJc w:val="right"/>
      <w:pPr>
        <w:ind w:left="8922" w:hanging="180"/>
      </w:pPr>
    </w:lvl>
    <w:lvl w:ilvl="6" w:tplc="3809000F" w:tentative="1">
      <w:start w:val="1"/>
      <w:numFmt w:val="decimal"/>
      <w:lvlText w:val="%7."/>
      <w:lvlJc w:val="left"/>
      <w:pPr>
        <w:ind w:left="9642" w:hanging="360"/>
      </w:pPr>
    </w:lvl>
    <w:lvl w:ilvl="7" w:tplc="38090019" w:tentative="1">
      <w:start w:val="1"/>
      <w:numFmt w:val="lowerLetter"/>
      <w:lvlText w:val="%8."/>
      <w:lvlJc w:val="left"/>
      <w:pPr>
        <w:ind w:left="10362" w:hanging="360"/>
      </w:pPr>
    </w:lvl>
    <w:lvl w:ilvl="8" w:tplc="3809001B" w:tentative="1">
      <w:start w:val="1"/>
      <w:numFmt w:val="lowerRoman"/>
      <w:lvlText w:val="%9."/>
      <w:lvlJc w:val="right"/>
      <w:pPr>
        <w:ind w:left="11082" w:hanging="180"/>
      </w:pPr>
    </w:lvl>
  </w:abstractNum>
  <w:abstractNum w:abstractNumId="60" w15:restartNumberingAfterBreak="0">
    <w:nsid w:val="490D3A3B"/>
    <w:multiLevelType w:val="hybridMultilevel"/>
    <w:tmpl w:val="A1E2D0E0"/>
    <w:lvl w:ilvl="0" w:tplc="A58C77DC">
      <w:start w:val="1"/>
      <w:numFmt w:val="lowerLetter"/>
      <w:lvlText w:val="%1."/>
      <w:lvlJc w:val="left"/>
      <w:pPr>
        <w:ind w:left="480" w:hanging="405"/>
      </w:pPr>
      <w:rPr>
        <w:rFonts w:hint="default"/>
        <w:i w:val="0"/>
      </w:rPr>
    </w:lvl>
    <w:lvl w:ilvl="1" w:tplc="38090019" w:tentative="1">
      <w:start w:val="1"/>
      <w:numFmt w:val="lowerLetter"/>
      <w:lvlText w:val="%2."/>
      <w:lvlJc w:val="left"/>
      <w:pPr>
        <w:ind w:left="1155" w:hanging="360"/>
      </w:pPr>
    </w:lvl>
    <w:lvl w:ilvl="2" w:tplc="3809001B" w:tentative="1">
      <w:start w:val="1"/>
      <w:numFmt w:val="lowerRoman"/>
      <w:lvlText w:val="%3."/>
      <w:lvlJc w:val="right"/>
      <w:pPr>
        <w:ind w:left="1875" w:hanging="180"/>
      </w:pPr>
    </w:lvl>
    <w:lvl w:ilvl="3" w:tplc="3809000F" w:tentative="1">
      <w:start w:val="1"/>
      <w:numFmt w:val="decimal"/>
      <w:lvlText w:val="%4."/>
      <w:lvlJc w:val="left"/>
      <w:pPr>
        <w:ind w:left="2595" w:hanging="360"/>
      </w:pPr>
    </w:lvl>
    <w:lvl w:ilvl="4" w:tplc="38090019" w:tentative="1">
      <w:start w:val="1"/>
      <w:numFmt w:val="lowerLetter"/>
      <w:lvlText w:val="%5."/>
      <w:lvlJc w:val="left"/>
      <w:pPr>
        <w:ind w:left="3315" w:hanging="360"/>
      </w:pPr>
    </w:lvl>
    <w:lvl w:ilvl="5" w:tplc="3809001B" w:tentative="1">
      <w:start w:val="1"/>
      <w:numFmt w:val="lowerRoman"/>
      <w:lvlText w:val="%6."/>
      <w:lvlJc w:val="right"/>
      <w:pPr>
        <w:ind w:left="4035" w:hanging="180"/>
      </w:pPr>
    </w:lvl>
    <w:lvl w:ilvl="6" w:tplc="3809000F" w:tentative="1">
      <w:start w:val="1"/>
      <w:numFmt w:val="decimal"/>
      <w:lvlText w:val="%7."/>
      <w:lvlJc w:val="left"/>
      <w:pPr>
        <w:ind w:left="4755" w:hanging="360"/>
      </w:pPr>
    </w:lvl>
    <w:lvl w:ilvl="7" w:tplc="38090019" w:tentative="1">
      <w:start w:val="1"/>
      <w:numFmt w:val="lowerLetter"/>
      <w:lvlText w:val="%8."/>
      <w:lvlJc w:val="left"/>
      <w:pPr>
        <w:ind w:left="5475" w:hanging="360"/>
      </w:pPr>
    </w:lvl>
    <w:lvl w:ilvl="8" w:tplc="3809001B" w:tentative="1">
      <w:start w:val="1"/>
      <w:numFmt w:val="lowerRoman"/>
      <w:lvlText w:val="%9."/>
      <w:lvlJc w:val="right"/>
      <w:pPr>
        <w:ind w:left="6195" w:hanging="180"/>
      </w:pPr>
    </w:lvl>
  </w:abstractNum>
  <w:abstractNum w:abstractNumId="61" w15:restartNumberingAfterBreak="0">
    <w:nsid w:val="4BEA13DB"/>
    <w:multiLevelType w:val="hybridMultilevel"/>
    <w:tmpl w:val="F15E5982"/>
    <w:lvl w:ilvl="0" w:tplc="A99AF314">
      <w:start w:val="1"/>
      <w:numFmt w:val="upperLetter"/>
      <w:lvlText w:val="%1."/>
      <w:lvlJc w:val="left"/>
      <w:pPr>
        <w:ind w:left="720" w:hanging="360"/>
      </w:pPr>
      <w:rPr>
        <w:rFonts w:eastAsiaTheme="minorHAnsi" w:hint="default"/>
        <w:b/>
        <w:bCs/>
        <w:color w:val="000000" w:themeColor="text1"/>
        <w:spacing w:val="-6"/>
        <w:w w:val="99"/>
        <w:sz w:val="24"/>
        <w:szCs w:val="24"/>
        <w:lang w:val="id"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C366927"/>
    <w:multiLevelType w:val="hybridMultilevel"/>
    <w:tmpl w:val="9A3C8F84"/>
    <w:lvl w:ilvl="0" w:tplc="FFFFFFFF">
      <w:start w:val="1"/>
      <w:numFmt w:val="decimal"/>
      <w:lvlText w:val="%1."/>
      <w:lvlJc w:val="left"/>
      <w:pPr>
        <w:ind w:left="1146" w:hanging="360"/>
      </w:pPr>
      <w:rPr>
        <w:rFonts w:ascii="Microsoft Sans Serif" w:eastAsia="Microsoft Sans Serif" w:hAnsi="Microsoft Sans Serif" w:cs="Microsoft Sans Serif" w:hint="default"/>
        <w:w w:val="100"/>
        <w:sz w:val="24"/>
        <w:szCs w:val="24"/>
        <w:lang w:val="id" w:eastAsia="en-US" w:bidi="ar-SA"/>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63" w15:restartNumberingAfterBreak="0">
    <w:nsid w:val="4C897B19"/>
    <w:multiLevelType w:val="hybridMultilevel"/>
    <w:tmpl w:val="346EB3D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4D602D7F"/>
    <w:multiLevelType w:val="hybridMultilevel"/>
    <w:tmpl w:val="509498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E043676"/>
    <w:multiLevelType w:val="hybridMultilevel"/>
    <w:tmpl w:val="AB44EF1E"/>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6" w15:restartNumberingAfterBreak="0">
    <w:nsid w:val="4E1E092F"/>
    <w:multiLevelType w:val="hybridMultilevel"/>
    <w:tmpl w:val="92A2E2D0"/>
    <w:lvl w:ilvl="0" w:tplc="9F784836">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7" w15:restartNumberingAfterBreak="0">
    <w:nsid w:val="4F675BCF"/>
    <w:multiLevelType w:val="hybridMultilevel"/>
    <w:tmpl w:val="73921C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4FF0146"/>
    <w:multiLevelType w:val="hybridMultilevel"/>
    <w:tmpl w:val="ED3EF248"/>
    <w:lvl w:ilvl="0" w:tplc="EC44A74E">
      <w:start w:val="5"/>
      <w:numFmt w:val="upperLetter"/>
      <w:lvlText w:val="%1."/>
      <w:lvlJc w:val="left"/>
      <w:pPr>
        <w:ind w:left="-1407" w:hanging="360"/>
      </w:pPr>
      <w:rPr>
        <w:rFonts w:ascii="Arial" w:eastAsia="Arial" w:hAnsi="Arial" w:cs="Arial" w:hint="default"/>
        <w:b/>
        <w:bCs/>
        <w:spacing w:val="-6"/>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6413248"/>
    <w:multiLevelType w:val="hybridMultilevel"/>
    <w:tmpl w:val="24B80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6413E3D"/>
    <w:multiLevelType w:val="hybridMultilevel"/>
    <w:tmpl w:val="D0920B4A"/>
    <w:lvl w:ilvl="0" w:tplc="D458B6EA">
      <w:start w:val="1"/>
      <w:numFmt w:val="decimal"/>
      <w:lvlText w:val="%1."/>
      <w:lvlJc w:val="left"/>
      <w:pPr>
        <w:ind w:left="1440" w:hanging="360"/>
      </w:pPr>
      <w:rPr>
        <w:rFonts w:eastAsiaTheme="minorHAnsi"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1" w15:restartNumberingAfterBreak="0">
    <w:nsid w:val="57756D33"/>
    <w:multiLevelType w:val="hybridMultilevel"/>
    <w:tmpl w:val="8D6042AC"/>
    <w:lvl w:ilvl="0" w:tplc="E1FAE8B4">
      <w:start w:val="1"/>
      <w:numFmt w:val="upperLetter"/>
      <w:lvlText w:val="%1."/>
      <w:lvlJc w:val="left"/>
      <w:pPr>
        <w:ind w:left="-1407" w:hanging="360"/>
      </w:pPr>
      <w:rPr>
        <w:rFonts w:ascii="Arial" w:eastAsia="Arial" w:hAnsi="Arial" w:cs="Arial" w:hint="default"/>
        <w:b/>
        <w:bCs/>
        <w:spacing w:val="-6"/>
        <w:w w:val="99"/>
        <w:sz w:val="24"/>
        <w:szCs w:val="24"/>
        <w:lang w:val="id" w:eastAsia="en-US" w:bidi="ar-SA"/>
      </w:rPr>
    </w:lvl>
    <w:lvl w:ilvl="1" w:tplc="FFFFFFFF" w:tentative="1">
      <w:start w:val="1"/>
      <w:numFmt w:val="lowerLetter"/>
      <w:lvlText w:val="%2."/>
      <w:lvlJc w:val="left"/>
      <w:pPr>
        <w:ind w:left="-687" w:hanging="360"/>
      </w:pPr>
    </w:lvl>
    <w:lvl w:ilvl="2" w:tplc="FFFFFFFF" w:tentative="1">
      <w:start w:val="1"/>
      <w:numFmt w:val="lowerRoman"/>
      <w:lvlText w:val="%3."/>
      <w:lvlJc w:val="right"/>
      <w:pPr>
        <w:ind w:left="33" w:hanging="180"/>
      </w:pPr>
    </w:lvl>
    <w:lvl w:ilvl="3" w:tplc="FFFFFFFF" w:tentative="1">
      <w:start w:val="1"/>
      <w:numFmt w:val="decimal"/>
      <w:lvlText w:val="%4."/>
      <w:lvlJc w:val="left"/>
      <w:pPr>
        <w:ind w:left="753" w:hanging="360"/>
      </w:pPr>
    </w:lvl>
    <w:lvl w:ilvl="4" w:tplc="FFFFFFFF" w:tentative="1">
      <w:start w:val="1"/>
      <w:numFmt w:val="lowerLetter"/>
      <w:lvlText w:val="%5."/>
      <w:lvlJc w:val="left"/>
      <w:pPr>
        <w:ind w:left="1473" w:hanging="360"/>
      </w:pPr>
    </w:lvl>
    <w:lvl w:ilvl="5" w:tplc="FFFFFFFF" w:tentative="1">
      <w:start w:val="1"/>
      <w:numFmt w:val="lowerRoman"/>
      <w:lvlText w:val="%6."/>
      <w:lvlJc w:val="right"/>
      <w:pPr>
        <w:ind w:left="2193" w:hanging="180"/>
      </w:pPr>
    </w:lvl>
    <w:lvl w:ilvl="6" w:tplc="FFFFFFFF" w:tentative="1">
      <w:start w:val="1"/>
      <w:numFmt w:val="decimal"/>
      <w:lvlText w:val="%7."/>
      <w:lvlJc w:val="left"/>
      <w:pPr>
        <w:ind w:left="2913" w:hanging="360"/>
      </w:pPr>
    </w:lvl>
    <w:lvl w:ilvl="7" w:tplc="FFFFFFFF" w:tentative="1">
      <w:start w:val="1"/>
      <w:numFmt w:val="lowerLetter"/>
      <w:lvlText w:val="%8."/>
      <w:lvlJc w:val="left"/>
      <w:pPr>
        <w:ind w:left="3633" w:hanging="360"/>
      </w:pPr>
    </w:lvl>
    <w:lvl w:ilvl="8" w:tplc="FFFFFFFF" w:tentative="1">
      <w:start w:val="1"/>
      <w:numFmt w:val="lowerRoman"/>
      <w:lvlText w:val="%9."/>
      <w:lvlJc w:val="right"/>
      <w:pPr>
        <w:ind w:left="4353" w:hanging="180"/>
      </w:pPr>
    </w:lvl>
  </w:abstractNum>
  <w:abstractNum w:abstractNumId="72" w15:restartNumberingAfterBreak="0">
    <w:nsid w:val="579963F9"/>
    <w:multiLevelType w:val="hybridMultilevel"/>
    <w:tmpl w:val="2946BDC2"/>
    <w:lvl w:ilvl="0" w:tplc="99AE1530">
      <w:start w:val="1"/>
      <w:numFmt w:val="lowerLetter"/>
      <w:lvlText w:val="%1."/>
      <w:lvlJc w:val="left"/>
      <w:pPr>
        <w:ind w:left="719" w:hanging="360"/>
      </w:pPr>
      <w:rPr>
        <w:rFonts w:hint="default"/>
      </w:rPr>
    </w:lvl>
    <w:lvl w:ilvl="1" w:tplc="38090019" w:tentative="1">
      <w:start w:val="1"/>
      <w:numFmt w:val="lowerLetter"/>
      <w:lvlText w:val="%2."/>
      <w:lvlJc w:val="left"/>
      <w:pPr>
        <w:ind w:left="1439" w:hanging="360"/>
      </w:pPr>
    </w:lvl>
    <w:lvl w:ilvl="2" w:tplc="3809001B" w:tentative="1">
      <w:start w:val="1"/>
      <w:numFmt w:val="lowerRoman"/>
      <w:lvlText w:val="%3."/>
      <w:lvlJc w:val="right"/>
      <w:pPr>
        <w:ind w:left="2159" w:hanging="180"/>
      </w:pPr>
    </w:lvl>
    <w:lvl w:ilvl="3" w:tplc="3809000F" w:tentative="1">
      <w:start w:val="1"/>
      <w:numFmt w:val="decimal"/>
      <w:lvlText w:val="%4."/>
      <w:lvlJc w:val="left"/>
      <w:pPr>
        <w:ind w:left="2879" w:hanging="360"/>
      </w:pPr>
    </w:lvl>
    <w:lvl w:ilvl="4" w:tplc="38090019" w:tentative="1">
      <w:start w:val="1"/>
      <w:numFmt w:val="lowerLetter"/>
      <w:lvlText w:val="%5."/>
      <w:lvlJc w:val="left"/>
      <w:pPr>
        <w:ind w:left="3599" w:hanging="360"/>
      </w:pPr>
    </w:lvl>
    <w:lvl w:ilvl="5" w:tplc="3809001B" w:tentative="1">
      <w:start w:val="1"/>
      <w:numFmt w:val="lowerRoman"/>
      <w:lvlText w:val="%6."/>
      <w:lvlJc w:val="right"/>
      <w:pPr>
        <w:ind w:left="4319" w:hanging="180"/>
      </w:pPr>
    </w:lvl>
    <w:lvl w:ilvl="6" w:tplc="3809000F" w:tentative="1">
      <w:start w:val="1"/>
      <w:numFmt w:val="decimal"/>
      <w:lvlText w:val="%7."/>
      <w:lvlJc w:val="left"/>
      <w:pPr>
        <w:ind w:left="5039" w:hanging="360"/>
      </w:pPr>
    </w:lvl>
    <w:lvl w:ilvl="7" w:tplc="38090019" w:tentative="1">
      <w:start w:val="1"/>
      <w:numFmt w:val="lowerLetter"/>
      <w:lvlText w:val="%8."/>
      <w:lvlJc w:val="left"/>
      <w:pPr>
        <w:ind w:left="5759" w:hanging="360"/>
      </w:pPr>
    </w:lvl>
    <w:lvl w:ilvl="8" w:tplc="3809001B" w:tentative="1">
      <w:start w:val="1"/>
      <w:numFmt w:val="lowerRoman"/>
      <w:lvlText w:val="%9."/>
      <w:lvlJc w:val="right"/>
      <w:pPr>
        <w:ind w:left="6479" w:hanging="180"/>
      </w:pPr>
    </w:lvl>
  </w:abstractNum>
  <w:abstractNum w:abstractNumId="73" w15:restartNumberingAfterBreak="0">
    <w:nsid w:val="59AA12A1"/>
    <w:multiLevelType w:val="hybridMultilevel"/>
    <w:tmpl w:val="308E2D70"/>
    <w:lvl w:ilvl="0" w:tplc="99AE1530">
      <w:start w:val="1"/>
      <w:numFmt w:val="lowerLetter"/>
      <w:lvlText w:val="%1."/>
      <w:lvlJc w:val="left"/>
      <w:pPr>
        <w:ind w:left="78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5A0E0CB4"/>
    <w:multiLevelType w:val="hybridMultilevel"/>
    <w:tmpl w:val="598A876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15:restartNumberingAfterBreak="0">
    <w:nsid w:val="5C352B93"/>
    <w:multiLevelType w:val="hybridMultilevel"/>
    <w:tmpl w:val="D0920B4A"/>
    <w:lvl w:ilvl="0" w:tplc="D458B6EA">
      <w:start w:val="1"/>
      <w:numFmt w:val="decimal"/>
      <w:lvlText w:val="%1."/>
      <w:lvlJc w:val="left"/>
      <w:pPr>
        <w:ind w:left="1440" w:hanging="360"/>
      </w:pPr>
      <w:rPr>
        <w:rFonts w:eastAsiaTheme="minorHAnsi"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6" w15:restartNumberingAfterBreak="0">
    <w:nsid w:val="5C82218E"/>
    <w:multiLevelType w:val="hybridMultilevel"/>
    <w:tmpl w:val="AE5A3CF4"/>
    <w:lvl w:ilvl="0" w:tplc="18886BF6">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7" w15:restartNumberingAfterBreak="0">
    <w:nsid w:val="5CE86FFA"/>
    <w:multiLevelType w:val="hybridMultilevel"/>
    <w:tmpl w:val="679A19B6"/>
    <w:lvl w:ilvl="0" w:tplc="7656383A">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8" w15:restartNumberingAfterBreak="0">
    <w:nsid w:val="5F714638"/>
    <w:multiLevelType w:val="hybridMultilevel"/>
    <w:tmpl w:val="6462952C"/>
    <w:lvl w:ilvl="0" w:tplc="04882792">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9" w15:restartNumberingAfterBreak="0">
    <w:nsid w:val="63A32C20"/>
    <w:multiLevelType w:val="hybridMultilevel"/>
    <w:tmpl w:val="2C8C6694"/>
    <w:lvl w:ilvl="0" w:tplc="6AEC7CBE">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80" w15:restartNumberingAfterBreak="0">
    <w:nsid w:val="63C83818"/>
    <w:multiLevelType w:val="hybridMultilevel"/>
    <w:tmpl w:val="A70048A8"/>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81" w15:restartNumberingAfterBreak="0">
    <w:nsid w:val="659B4312"/>
    <w:multiLevelType w:val="hybridMultilevel"/>
    <w:tmpl w:val="6BD67F62"/>
    <w:lvl w:ilvl="0" w:tplc="0409000F">
      <w:start w:val="1"/>
      <w:numFmt w:val="decimal"/>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82" w15:restartNumberingAfterBreak="0">
    <w:nsid w:val="667B3ECA"/>
    <w:multiLevelType w:val="hybridMultilevel"/>
    <w:tmpl w:val="5778093C"/>
    <w:lvl w:ilvl="0" w:tplc="C5305B08">
      <w:start w:val="1"/>
      <w:numFmt w:val="decimal"/>
      <w:lvlText w:val="%1."/>
      <w:lvlJc w:val="left"/>
      <w:pPr>
        <w:ind w:left="-1407" w:hanging="360"/>
      </w:pPr>
      <w:rPr>
        <w:rFonts w:hint="default"/>
        <w:b w:val="0"/>
        <w:bCs w:val="0"/>
        <w:spacing w:val="-6"/>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7D35CA5"/>
    <w:multiLevelType w:val="hybridMultilevel"/>
    <w:tmpl w:val="37AAE2EA"/>
    <w:lvl w:ilvl="0" w:tplc="0409000F">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84" w15:restartNumberingAfterBreak="0">
    <w:nsid w:val="691046E1"/>
    <w:multiLevelType w:val="hybridMultilevel"/>
    <w:tmpl w:val="C75E1DE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5" w15:restartNumberingAfterBreak="0">
    <w:nsid w:val="6AE76DF5"/>
    <w:multiLevelType w:val="hybridMultilevel"/>
    <w:tmpl w:val="477E4460"/>
    <w:lvl w:ilvl="0" w:tplc="8F9E10E8">
      <w:start w:val="1"/>
      <w:numFmt w:val="upperLetter"/>
      <w:lvlText w:val="%1."/>
      <w:lvlJc w:val="left"/>
      <w:pPr>
        <w:ind w:left="720" w:hanging="360"/>
      </w:pPr>
      <w:rPr>
        <w:rFonts w:ascii="Arial" w:eastAsia="Arial" w:hAnsi="Arial" w:cs="Arial" w:hint="default"/>
        <w:b/>
        <w:bCs/>
        <w:spacing w:val="-6"/>
        <w:w w:val="99"/>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C4B4185"/>
    <w:multiLevelType w:val="hybridMultilevel"/>
    <w:tmpl w:val="C866A29E"/>
    <w:lvl w:ilvl="0" w:tplc="D26AB6B4">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87" w15:restartNumberingAfterBreak="0">
    <w:nsid w:val="727543CD"/>
    <w:multiLevelType w:val="hybridMultilevel"/>
    <w:tmpl w:val="9628FF74"/>
    <w:lvl w:ilvl="0" w:tplc="0409000F">
      <w:start w:val="1"/>
      <w:numFmt w:val="decimal"/>
      <w:lvlText w:val="%1."/>
      <w:lvlJc w:val="left"/>
      <w:pPr>
        <w:ind w:left="1353" w:hanging="360"/>
      </w:pPr>
    </w:lvl>
    <w:lvl w:ilvl="1" w:tplc="04090019">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8" w15:restartNumberingAfterBreak="0">
    <w:nsid w:val="734A2C23"/>
    <w:multiLevelType w:val="hybridMultilevel"/>
    <w:tmpl w:val="2D8218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35D161F"/>
    <w:multiLevelType w:val="hybridMultilevel"/>
    <w:tmpl w:val="598A876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0" w15:restartNumberingAfterBreak="0">
    <w:nsid w:val="766B3E18"/>
    <w:multiLevelType w:val="hybridMultilevel"/>
    <w:tmpl w:val="CAAE2B80"/>
    <w:lvl w:ilvl="0" w:tplc="18886BF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7D916E2"/>
    <w:multiLevelType w:val="hybridMultilevel"/>
    <w:tmpl w:val="2FFE9A60"/>
    <w:lvl w:ilvl="0" w:tplc="47C4AD90">
      <w:start w:val="1"/>
      <w:numFmt w:val="decimal"/>
      <w:lvlText w:val="%1."/>
      <w:lvlJc w:val="left"/>
      <w:pPr>
        <w:ind w:left="720" w:hanging="360"/>
      </w:pPr>
      <w:rPr>
        <w:rFonts w:hint="default"/>
        <w:b/>
        <w:bCs/>
        <w:spacing w:val="-6"/>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93661EC"/>
    <w:multiLevelType w:val="hybridMultilevel"/>
    <w:tmpl w:val="B2EC9C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938205B"/>
    <w:multiLevelType w:val="hybridMultilevel"/>
    <w:tmpl w:val="7F10EE1A"/>
    <w:lvl w:ilvl="0" w:tplc="8F9E10E8">
      <w:start w:val="1"/>
      <w:numFmt w:val="upperLetter"/>
      <w:lvlText w:val="%1."/>
      <w:lvlJc w:val="left"/>
      <w:pPr>
        <w:ind w:left="720" w:hanging="360"/>
      </w:pPr>
      <w:rPr>
        <w:rFonts w:ascii="Arial" w:eastAsia="Arial" w:hAnsi="Arial" w:cs="Arial" w:hint="default"/>
        <w:b/>
        <w:bCs/>
        <w:spacing w:val="-6"/>
        <w:w w:val="99"/>
        <w:sz w:val="24"/>
        <w:szCs w:val="24"/>
        <w:lang w:val="id"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79EB007E"/>
    <w:multiLevelType w:val="hybridMultilevel"/>
    <w:tmpl w:val="BB8447FA"/>
    <w:lvl w:ilvl="0" w:tplc="CC58FB4A">
      <w:start w:val="1"/>
      <w:numFmt w:val="decimal"/>
      <w:lvlText w:val="%1."/>
      <w:lvlJc w:val="left"/>
      <w:pPr>
        <w:ind w:left="730" w:hanging="360"/>
      </w:pPr>
      <w:rPr>
        <w:rFonts w:hint="default"/>
        <w:b w:val="0"/>
        <w:bCs/>
      </w:r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95" w15:restartNumberingAfterBreak="0">
    <w:nsid w:val="7A305EAF"/>
    <w:multiLevelType w:val="hybridMultilevel"/>
    <w:tmpl w:val="3844D554"/>
    <w:lvl w:ilvl="0" w:tplc="0409000F">
      <w:start w:val="1"/>
      <w:numFmt w:val="decimal"/>
      <w:lvlText w:val="%1."/>
      <w:lvlJc w:val="left"/>
      <w:pPr>
        <w:ind w:left="78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7BF40227"/>
    <w:multiLevelType w:val="hybridMultilevel"/>
    <w:tmpl w:val="636A3CB4"/>
    <w:lvl w:ilvl="0" w:tplc="3C82C69C">
      <w:start w:val="1"/>
      <w:numFmt w:val="lowerLetter"/>
      <w:lvlText w:val="%1."/>
      <w:lvlJc w:val="left"/>
      <w:pPr>
        <w:ind w:left="786" w:hanging="360"/>
      </w:pPr>
      <w:rPr>
        <w:b w:val="0"/>
        <w:bCs w:val="0"/>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97" w15:restartNumberingAfterBreak="0">
    <w:nsid w:val="7DAA37FC"/>
    <w:multiLevelType w:val="hybridMultilevel"/>
    <w:tmpl w:val="13808ACA"/>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98" w15:restartNumberingAfterBreak="0">
    <w:nsid w:val="7DC966BF"/>
    <w:multiLevelType w:val="hybridMultilevel"/>
    <w:tmpl w:val="42CE4448"/>
    <w:lvl w:ilvl="0" w:tplc="763C5316">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DEC11B1"/>
    <w:multiLevelType w:val="hybridMultilevel"/>
    <w:tmpl w:val="94E24DF4"/>
    <w:lvl w:ilvl="0" w:tplc="FFFFFFFF">
      <w:start w:val="1"/>
      <w:numFmt w:val="lowerLetter"/>
      <w:lvlText w:val="%1."/>
      <w:lvlJc w:val="left"/>
      <w:pPr>
        <w:ind w:left="1353" w:hanging="360"/>
      </w:pPr>
    </w:lvl>
    <w:lvl w:ilvl="1" w:tplc="FDDA3E76">
      <w:start w:val="1"/>
      <w:numFmt w:val="decimal"/>
      <w:lvlText w:val="%2."/>
      <w:lvlJc w:val="left"/>
      <w:pPr>
        <w:ind w:left="2073" w:hanging="360"/>
      </w:pPr>
      <w:rPr>
        <w:rFonts w:hint="default"/>
      </w:r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00" w15:restartNumberingAfterBreak="0">
    <w:nsid w:val="7E141275"/>
    <w:multiLevelType w:val="hybridMultilevel"/>
    <w:tmpl w:val="95BE01EE"/>
    <w:lvl w:ilvl="0" w:tplc="63A41E44">
      <w:start w:val="1"/>
      <w:numFmt w:val="upperLetter"/>
      <w:lvlText w:val="%1."/>
      <w:lvlJc w:val="left"/>
      <w:pPr>
        <w:ind w:left="6120" w:hanging="360"/>
      </w:pPr>
      <w:rPr>
        <w:rFonts w:eastAsia="Calibri" w:hint="default"/>
        <w:color w:val="000000" w:themeColor="text1"/>
      </w:rPr>
    </w:lvl>
    <w:lvl w:ilvl="1" w:tplc="38090019" w:tentative="1">
      <w:start w:val="1"/>
      <w:numFmt w:val="lowerLetter"/>
      <w:lvlText w:val="%2."/>
      <w:lvlJc w:val="left"/>
      <w:pPr>
        <w:ind w:left="6840" w:hanging="360"/>
      </w:pPr>
    </w:lvl>
    <w:lvl w:ilvl="2" w:tplc="3809001B" w:tentative="1">
      <w:start w:val="1"/>
      <w:numFmt w:val="lowerRoman"/>
      <w:lvlText w:val="%3."/>
      <w:lvlJc w:val="right"/>
      <w:pPr>
        <w:ind w:left="7560" w:hanging="180"/>
      </w:pPr>
    </w:lvl>
    <w:lvl w:ilvl="3" w:tplc="3809000F" w:tentative="1">
      <w:start w:val="1"/>
      <w:numFmt w:val="decimal"/>
      <w:lvlText w:val="%4."/>
      <w:lvlJc w:val="left"/>
      <w:pPr>
        <w:ind w:left="8280" w:hanging="360"/>
      </w:pPr>
    </w:lvl>
    <w:lvl w:ilvl="4" w:tplc="38090019" w:tentative="1">
      <w:start w:val="1"/>
      <w:numFmt w:val="lowerLetter"/>
      <w:lvlText w:val="%5."/>
      <w:lvlJc w:val="left"/>
      <w:pPr>
        <w:ind w:left="9000" w:hanging="360"/>
      </w:pPr>
    </w:lvl>
    <w:lvl w:ilvl="5" w:tplc="3809001B" w:tentative="1">
      <w:start w:val="1"/>
      <w:numFmt w:val="lowerRoman"/>
      <w:lvlText w:val="%6."/>
      <w:lvlJc w:val="right"/>
      <w:pPr>
        <w:ind w:left="9720" w:hanging="180"/>
      </w:pPr>
    </w:lvl>
    <w:lvl w:ilvl="6" w:tplc="3809000F" w:tentative="1">
      <w:start w:val="1"/>
      <w:numFmt w:val="decimal"/>
      <w:lvlText w:val="%7."/>
      <w:lvlJc w:val="left"/>
      <w:pPr>
        <w:ind w:left="10440" w:hanging="360"/>
      </w:pPr>
    </w:lvl>
    <w:lvl w:ilvl="7" w:tplc="38090019" w:tentative="1">
      <w:start w:val="1"/>
      <w:numFmt w:val="lowerLetter"/>
      <w:lvlText w:val="%8."/>
      <w:lvlJc w:val="left"/>
      <w:pPr>
        <w:ind w:left="11160" w:hanging="360"/>
      </w:pPr>
    </w:lvl>
    <w:lvl w:ilvl="8" w:tplc="3809001B" w:tentative="1">
      <w:start w:val="1"/>
      <w:numFmt w:val="lowerRoman"/>
      <w:lvlText w:val="%9."/>
      <w:lvlJc w:val="right"/>
      <w:pPr>
        <w:ind w:left="11880" w:hanging="180"/>
      </w:pPr>
    </w:lvl>
  </w:abstractNum>
  <w:abstractNum w:abstractNumId="101" w15:restartNumberingAfterBreak="0">
    <w:nsid w:val="7F362219"/>
    <w:multiLevelType w:val="hybridMultilevel"/>
    <w:tmpl w:val="F03CB89E"/>
    <w:lvl w:ilvl="0" w:tplc="968C057C">
      <w:start w:val="2"/>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2" w15:restartNumberingAfterBreak="0">
    <w:nsid w:val="7FBC11A6"/>
    <w:multiLevelType w:val="hybridMultilevel"/>
    <w:tmpl w:val="8C120ABA"/>
    <w:lvl w:ilvl="0" w:tplc="4BDA42F2">
      <w:start w:val="2"/>
      <w:numFmt w:val="upperLetter"/>
      <w:lvlText w:val="%1."/>
      <w:lvlJc w:val="left"/>
      <w:pPr>
        <w:ind w:left="-1407" w:hanging="360"/>
      </w:pPr>
      <w:rPr>
        <w:rFonts w:ascii="Arial" w:eastAsia="Arial" w:hAnsi="Arial" w:cs="Arial" w:hint="default"/>
        <w:b/>
        <w:bCs/>
        <w:spacing w:val="-6"/>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FE72692"/>
    <w:multiLevelType w:val="hybridMultilevel"/>
    <w:tmpl w:val="00A63B94"/>
    <w:lvl w:ilvl="0" w:tplc="FFFFFFFF">
      <w:start w:val="1"/>
      <w:numFmt w:val="lowerLetter"/>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num w:numId="1" w16cid:durableId="622536530">
    <w:abstractNumId w:val="76"/>
  </w:num>
  <w:num w:numId="2" w16cid:durableId="2013484658">
    <w:abstractNumId w:val="77"/>
  </w:num>
  <w:num w:numId="3" w16cid:durableId="1830438119">
    <w:abstractNumId w:val="26"/>
  </w:num>
  <w:num w:numId="4" w16cid:durableId="974456924">
    <w:abstractNumId w:val="83"/>
  </w:num>
  <w:num w:numId="5" w16cid:durableId="179976598">
    <w:abstractNumId w:val="72"/>
  </w:num>
  <w:num w:numId="6" w16cid:durableId="1798987143">
    <w:abstractNumId w:val="63"/>
  </w:num>
  <w:num w:numId="7" w16cid:durableId="615018532">
    <w:abstractNumId w:val="53"/>
  </w:num>
  <w:num w:numId="8" w16cid:durableId="1828087568">
    <w:abstractNumId w:val="60"/>
  </w:num>
  <w:num w:numId="9" w16cid:durableId="1738241097">
    <w:abstractNumId w:val="79"/>
  </w:num>
  <w:num w:numId="10" w16cid:durableId="595527649">
    <w:abstractNumId w:val="51"/>
  </w:num>
  <w:num w:numId="11" w16cid:durableId="2060670549">
    <w:abstractNumId w:val="48"/>
  </w:num>
  <w:num w:numId="12" w16cid:durableId="1827093162">
    <w:abstractNumId w:val="45"/>
  </w:num>
  <w:num w:numId="13" w16cid:durableId="2033340152">
    <w:abstractNumId w:val="1"/>
  </w:num>
  <w:num w:numId="14" w16cid:durableId="508642328">
    <w:abstractNumId w:val="89"/>
  </w:num>
  <w:num w:numId="15" w16cid:durableId="886531238">
    <w:abstractNumId w:val="39"/>
  </w:num>
  <w:num w:numId="16" w16cid:durableId="1450659485">
    <w:abstractNumId w:val="25"/>
  </w:num>
  <w:num w:numId="17" w16cid:durableId="1647975604">
    <w:abstractNumId w:val="58"/>
  </w:num>
  <w:num w:numId="18" w16cid:durableId="1866206971">
    <w:abstractNumId w:val="40"/>
  </w:num>
  <w:num w:numId="19" w16cid:durableId="1389567845">
    <w:abstractNumId w:val="86"/>
  </w:num>
  <w:num w:numId="20" w16cid:durableId="640041235">
    <w:abstractNumId w:val="66"/>
  </w:num>
  <w:num w:numId="21" w16cid:durableId="1683123866">
    <w:abstractNumId w:val="46"/>
  </w:num>
  <w:num w:numId="22" w16cid:durableId="1813019943">
    <w:abstractNumId w:val="78"/>
  </w:num>
  <w:num w:numId="23" w16cid:durableId="936258326">
    <w:abstractNumId w:val="15"/>
  </w:num>
  <w:num w:numId="24" w16cid:durableId="359281854">
    <w:abstractNumId w:val="75"/>
  </w:num>
  <w:num w:numId="25" w16cid:durableId="366219659">
    <w:abstractNumId w:val="70"/>
  </w:num>
  <w:num w:numId="26" w16cid:durableId="1784765404">
    <w:abstractNumId w:val="21"/>
  </w:num>
  <w:num w:numId="27" w16cid:durableId="87846882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7145439">
    <w:abstractNumId w:val="100"/>
  </w:num>
  <w:num w:numId="29" w16cid:durableId="1856068183">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89386955">
    <w:abstractNumId w:val="74"/>
  </w:num>
  <w:num w:numId="31" w16cid:durableId="99182901">
    <w:abstractNumId w:val="56"/>
  </w:num>
  <w:num w:numId="32" w16cid:durableId="546187496">
    <w:abstractNumId w:val="59"/>
  </w:num>
  <w:num w:numId="33" w16cid:durableId="160210114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67461478">
    <w:abstractNumId w:val="49"/>
  </w:num>
  <w:num w:numId="35" w16cid:durableId="1980454401">
    <w:abstractNumId w:val="44"/>
  </w:num>
  <w:num w:numId="36" w16cid:durableId="66613784">
    <w:abstractNumId w:val="16"/>
  </w:num>
  <w:num w:numId="37" w16cid:durableId="37097555">
    <w:abstractNumId w:val="65"/>
  </w:num>
  <w:num w:numId="38" w16cid:durableId="562985695">
    <w:abstractNumId w:val="57"/>
  </w:num>
  <w:num w:numId="39" w16cid:durableId="1239053263">
    <w:abstractNumId w:val="22"/>
  </w:num>
  <w:num w:numId="40" w16cid:durableId="1879318516">
    <w:abstractNumId w:val="97"/>
  </w:num>
  <w:num w:numId="41" w16cid:durableId="560291387">
    <w:abstractNumId w:val="80"/>
  </w:num>
  <w:num w:numId="42" w16cid:durableId="1647007071">
    <w:abstractNumId w:val="101"/>
  </w:num>
  <w:num w:numId="43" w16cid:durableId="1251236860">
    <w:abstractNumId w:val="29"/>
  </w:num>
  <w:num w:numId="44" w16cid:durableId="841050133">
    <w:abstractNumId w:val="95"/>
  </w:num>
  <w:num w:numId="45" w16cid:durableId="397485038">
    <w:abstractNumId w:val="27"/>
  </w:num>
  <w:num w:numId="46" w16cid:durableId="398330941">
    <w:abstractNumId w:val="33"/>
  </w:num>
  <w:num w:numId="47" w16cid:durableId="1375470688">
    <w:abstractNumId w:val="90"/>
  </w:num>
  <w:num w:numId="48" w16cid:durableId="701638803">
    <w:abstractNumId w:val="9"/>
  </w:num>
  <w:num w:numId="49" w16cid:durableId="1591544162">
    <w:abstractNumId w:val="64"/>
  </w:num>
  <w:num w:numId="50" w16cid:durableId="78674371">
    <w:abstractNumId w:val="92"/>
  </w:num>
  <w:num w:numId="51" w16cid:durableId="1544293118">
    <w:abstractNumId w:val="73"/>
  </w:num>
  <w:num w:numId="52" w16cid:durableId="1789549410">
    <w:abstractNumId w:val="98"/>
  </w:num>
  <w:num w:numId="53" w16cid:durableId="870992201">
    <w:abstractNumId w:val="54"/>
  </w:num>
  <w:num w:numId="54" w16cid:durableId="619654979">
    <w:abstractNumId w:val="69"/>
  </w:num>
  <w:num w:numId="55" w16cid:durableId="445395490">
    <w:abstractNumId w:val="23"/>
  </w:num>
  <w:num w:numId="56" w16cid:durableId="1060323926">
    <w:abstractNumId w:val="34"/>
  </w:num>
  <w:num w:numId="57" w16cid:durableId="1352145216">
    <w:abstractNumId w:val="67"/>
  </w:num>
  <w:num w:numId="58" w16cid:durableId="34090456">
    <w:abstractNumId w:val="88"/>
  </w:num>
  <w:num w:numId="59" w16cid:durableId="896286180">
    <w:abstractNumId w:val="3"/>
  </w:num>
  <w:num w:numId="60" w16cid:durableId="705451963">
    <w:abstractNumId w:val="37"/>
  </w:num>
  <w:num w:numId="61" w16cid:durableId="1907950733">
    <w:abstractNumId w:val="42"/>
  </w:num>
  <w:num w:numId="62" w16cid:durableId="369261459">
    <w:abstractNumId w:val="2"/>
  </w:num>
  <w:num w:numId="63" w16cid:durableId="1199200652">
    <w:abstractNumId w:val="17"/>
  </w:num>
  <w:num w:numId="64" w16cid:durableId="477457198">
    <w:abstractNumId w:val="6"/>
  </w:num>
  <w:num w:numId="65" w16cid:durableId="580482329">
    <w:abstractNumId w:val="19"/>
  </w:num>
  <w:num w:numId="66" w16cid:durableId="2086609699">
    <w:abstractNumId w:val="24"/>
  </w:num>
  <w:num w:numId="67" w16cid:durableId="1594896263">
    <w:abstractNumId w:val="84"/>
  </w:num>
  <w:num w:numId="68" w16cid:durableId="1893423512">
    <w:abstractNumId w:val="13"/>
  </w:num>
  <w:num w:numId="69" w16cid:durableId="456066154">
    <w:abstractNumId w:val="5"/>
  </w:num>
  <w:num w:numId="70" w16cid:durableId="1002196126">
    <w:abstractNumId w:val="96"/>
  </w:num>
  <w:num w:numId="71" w16cid:durableId="1092817474">
    <w:abstractNumId w:val="31"/>
  </w:num>
  <w:num w:numId="72" w16cid:durableId="1969780243">
    <w:abstractNumId w:val="38"/>
  </w:num>
  <w:num w:numId="73" w16cid:durableId="1476023684">
    <w:abstractNumId w:val="52"/>
  </w:num>
  <w:num w:numId="74" w16cid:durableId="1504130301">
    <w:abstractNumId w:val="99"/>
  </w:num>
  <w:num w:numId="75" w16cid:durableId="1587348076">
    <w:abstractNumId w:val="12"/>
  </w:num>
  <w:num w:numId="76" w16cid:durableId="1550261269">
    <w:abstractNumId w:val="103"/>
  </w:num>
  <w:num w:numId="77" w16cid:durableId="634138655">
    <w:abstractNumId w:val="50"/>
  </w:num>
  <w:num w:numId="78" w16cid:durableId="1697657871">
    <w:abstractNumId w:val="14"/>
  </w:num>
  <w:num w:numId="79" w16cid:durableId="2001734393">
    <w:abstractNumId w:val="18"/>
  </w:num>
  <w:num w:numId="80" w16cid:durableId="959608953">
    <w:abstractNumId w:val="20"/>
  </w:num>
  <w:num w:numId="81" w16cid:durableId="1423716768">
    <w:abstractNumId w:val="87"/>
  </w:num>
  <w:num w:numId="82" w16cid:durableId="877009864">
    <w:abstractNumId w:val="35"/>
  </w:num>
  <w:num w:numId="83" w16cid:durableId="1185943723">
    <w:abstractNumId w:val="81"/>
  </w:num>
  <w:num w:numId="84" w16cid:durableId="1567494140">
    <w:abstractNumId w:val="62"/>
  </w:num>
  <w:num w:numId="85" w16cid:durableId="289677844">
    <w:abstractNumId w:val="71"/>
  </w:num>
  <w:num w:numId="86" w16cid:durableId="1607233066">
    <w:abstractNumId w:val="7"/>
  </w:num>
  <w:num w:numId="87" w16cid:durableId="48849114">
    <w:abstractNumId w:val="68"/>
  </w:num>
  <w:num w:numId="88" w16cid:durableId="1676612776">
    <w:abstractNumId w:val="32"/>
  </w:num>
  <w:num w:numId="89" w16cid:durableId="1154757585">
    <w:abstractNumId w:val="36"/>
  </w:num>
  <w:num w:numId="90" w16cid:durableId="1887839580">
    <w:abstractNumId w:val="41"/>
  </w:num>
  <w:num w:numId="91" w16cid:durableId="632322837">
    <w:abstractNumId w:val="30"/>
  </w:num>
  <w:num w:numId="92" w16cid:durableId="746390319">
    <w:abstractNumId w:val="47"/>
  </w:num>
  <w:num w:numId="93" w16cid:durableId="50423980">
    <w:abstractNumId w:val="85"/>
  </w:num>
  <w:num w:numId="94" w16cid:durableId="1775126295">
    <w:abstractNumId w:val="102"/>
  </w:num>
  <w:num w:numId="95" w16cid:durableId="2073191453">
    <w:abstractNumId w:val="82"/>
  </w:num>
  <w:num w:numId="96" w16cid:durableId="984505463">
    <w:abstractNumId w:val="8"/>
  </w:num>
  <w:num w:numId="97" w16cid:durableId="400566421">
    <w:abstractNumId w:val="28"/>
  </w:num>
  <w:num w:numId="98" w16cid:durableId="761486348">
    <w:abstractNumId w:val="11"/>
  </w:num>
  <w:num w:numId="99" w16cid:durableId="1556701967">
    <w:abstractNumId w:val="10"/>
  </w:num>
  <w:num w:numId="100" w16cid:durableId="803501756">
    <w:abstractNumId w:val="43"/>
  </w:num>
  <w:num w:numId="101" w16cid:durableId="122316049">
    <w:abstractNumId w:val="91"/>
  </w:num>
  <w:num w:numId="102" w16cid:durableId="610748433">
    <w:abstractNumId w:val="94"/>
  </w:num>
  <w:num w:numId="103" w16cid:durableId="427427800">
    <w:abstractNumId w:val="4"/>
  </w:num>
  <w:num w:numId="104" w16cid:durableId="2059471688">
    <w:abstractNumId w:val="61"/>
  </w:num>
  <w:num w:numId="105" w16cid:durableId="123164435">
    <w:abstractNumId w:val="55"/>
  </w:num>
  <w:num w:numId="106" w16cid:durableId="400754150">
    <w:abstractNumId w:val="0"/>
  </w:num>
  <w:num w:numId="107" w16cid:durableId="1803040088">
    <w:abstractNumId w:val="9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818"/>
    <w:rsid w:val="00013D88"/>
    <w:rsid w:val="00021AA4"/>
    <w:rsid w:val="00036006"/>
    <w:rsid w:val="00052C9A"/>
    <w:rsid w:val="0009285D"/>
    <w:rsid w:val="000F147C"/>
    <w:rsid w:val="000F666C"/>
    <w:rsid w:val="0010220A"/>
    <w:rsid w:val="00180101"/>
    <w:rsid w:val="00193897"/>
    <w:rsid w:val="00194ECF"/>
    <w:rsid w:val="001A070B"/>
    <w:rsid w:val="001D03B2"/>
    <w:rsid w:val="001F54E3"/>
    <w:rsid w:val="002008C0"/>
    <w:rsid w:val="00206FC5"/>
    <w:rsid w:val="0021078A"/>
    <w:rsid w:val="00231898"/>
    <w:rsid w:val="00235AF3"/>
    <w:rsid w:val="002866D0"/>
    <w:rsid w:val="002D206E"/>
    <w:rsid w:val="002E145A"/>
    <w:rsid w:val="002F34D0"/>
    <w:rsid w:val="00350F33"/>
    <w:rsid w:val="00367D53"/>
    <w:rsid w:val="00377E1D"/>
    <w:rsid w:val="00394098"/>
    <w:rsid w:val="003A20A9"/>
    <w:rsid w:val="003B3A5F"/>
    <w:rsid w:val="003D2C59"/>
    <w:rsid w:val="003F1FB7"/>
    <w:rsid w:val="003F279F"/>
    <w:rsid w:val="004014C2"/>
    <w:rsid w:val="004036E4"/>
    <w:rsid w:val="00421B09"/>
    <w:rsid w:val="00436531"/>
    <w:rsid w:val="00445576"/>
    <w:rsid w:val="00447035"/>
    <w:rsid w:val="004555BD"/>
    <w:rsid w:val="004578A8"/>
    <w:rsid w:val="0046098E"/>
    <w:rsid w:val="00462848"/>
    <w:rsid w:val="004723D2"/>
    <w:rsid w:val="0047483D"/>
    <w:rsid w:val="004832A1"/>
    <w:rsid w:val="0048425A"/>
    <w:rsid w:val="0049504A"/>
    <w:rsid w:val="004B3362"/>
    <w:rsid w:val="004C63B5"/>
    <w:rsid w:val="004E7993"/>
    <w:rsid w:val="004F17CC"/>
    <w:rsid w:val="004F42C9"/>
    <w:rsid w:val="004F6528"/>
    <w:rsid w:val="004F66F0"/>
    <w:rsid w:val="00504E73"/>
    <w:rsid w:val="00512E58"/>
    <w:rsid w:val="00526407"/>
    <w:rsid w:val="005266F8"/>
    <w:rsid w:val="00532DC9"/>
    <w:rsid w:val="005521C4"/>
    <w:rsid w:val="005558F5"/>
    <w:rsid w:val="005672DF"/>
    <w:rsid w:val="00574CAE"/>
    <w:rsid w:val="00582F2F"/>
    <w:rsid w:val="0059127D"/>
    <w:rsid w:val="00592B19"/>
    <w:rsid w:val="005955B8"/>
    <w:rsid w:val="005A19D9"/>
    <w:rsid w:val="005A3537"/>
    <w:rsid w:val="005B3B0D"/>
    <w:rsid w:val="005E0E63"/>
    <w:rsid w:val="00604AF9"/>
    <w:rsid w:val="006062BE"/>
    <w:rsid w:val="006173F4"/>
    <w:rsid w:val="00617F61"/>
    <w:rsid w:val="006417B2"/>
    <w:rsid w:val="00644923"/>
    <w:rsid w:val="006606AC"/>
    <w:rsid w:val="006A4ECF"/>
    <w:rsid w:val="006A5D43"/>
    <w:rsid w:val="006B779F"/>
    <w:rsid w:val="006E21B8"/>
    <w:rsid w:val="006F0E57"/>
    <w:rsid w:val="00706818"/>
    <w:rsid w:val="00731993"/>
    <w:rsid w:val="00736CC5"/>
    <w:rsid w:val="0075732C"/>
    <w:rsid w:val="007605E7"/>
    <w:rsid w:val="00791DF8"/>
    <w:rsid w:val="007C2232"/>
    <w:rsid w:val="007E3834"/>
    <w:rsid w:val="00822DC6"/>
    <w:rsid w:val="00826414"/>
    <w:rsid w:val="00845971"/>
    <w:rsid w:val="00851BEC"/>
    <w:rsid w:val="00854C51"/>
    <w:rsid w:val="00874501"/>
    <w:rsid w:val="00882B6F"/>
    <w:rsid w:val="00887451"/>
    <w:rsid w:val="00887666"/>
    <w:rsid w:val="008B633D"/>
    <w:rsid w:val="008F7B0E"/>
    <w:rsid w:val="00910B4A"/>
    <w:rsid w:val="0091429D"/>
    <w:rsid w:val="009212CD"/>
    <w:rsid w:val="00925884"/>
    <w:rsid w:val="009460A1"/>
    <w:rsid w:val="00950987"/>
    <w:rsid w:val="00957DD9"/>
    <w:rsid w:val="0096652D"/>
    <w:rsid w:val="00982598"/>
    <w:rsid w:val="009946D2"/>
    <w:rsid w:val="009B13DD"/>
    <w:rsid w:val="009D3C3C"/>
    <w:rsid w:val="00A244FE"/>
    <w:rsid w:val="00A40997"/>
    <w:rsid w:val="00A44189"/>
    <w:rsid w:val="00A5261F"/>
    <w:rsid w:val="00A72FE5"/>
    <w:rsid w:val="00A749B3"/>
    <w:rsid w:val="00A86C01"/>
    <w:rsid w:val="00AA0311"/>
    <w:rsid w:val="00AE2BB3"/>
    <w:rsid w:val="00AE2C79"/>
    <w:rsid w:val="00B0796F"/>
    <w:rsid w:val="00B11042"/>
    <w:rsid w:val="00B12313"/>
    <w:rsid w:val="00B14595"/>
    <w:rsid w:val="00BA1283"/>
    <w:rsid w:val="00BD762F"/>
    <w:rsid w:val="00BF2138"/>
    <w:rsid w:val="00C00373"/>
    <w:rsid w:val="00C11204"/>
    <w:rsid w:val="00C14FDD"/>
    <w:rsid w:val="00C70729"/>
    <w:rsid w:val="00CB4E60"/>
    <w:rsid w:val="00CC3138"/>
    <w:rsid w:val="00CC62F9"/>
    <w:rsid w:val="00D030B1"/>
    <w:rsid w:val="00D12DC7"/>
    <w:rsid w:val="00D41AD7"/>
    <w:rsid w:val="00D53C69"/>
    <w:rsid w:val="00DA0108"/>
    <w:rsid w:val="00DA6E48"/>
    <w:rsid w:val="00DB29AF"/>
    <w:rsid w:val="00DB2CA2"/>
    <w:rsid w:val="00DC6326"/>
    <w:rsid w:val="00DC7285"/>
    <w:rsid w:val="00DE33E6"/>
    <w:rsid w:val="00E03038"/>
    <w:rsid w:val="00E13469"/>
    <w:rsid w:val="00E32B0E"/>
    <w:rsid w:val="00E5209B"/>
    <w:rsid w:val="00E70949"/>
    <w:rsid w:val="00EC575F"/>
    <w:rsid w:val="00EE5C19"/>
    <w:rsid w:val="00EE6D9F"/>
    <w:rsid w:val="00EF2405"/>
    <w:rsid w:val="00F021D8"/>
    <w:rsid w:val="00F14B4A"/>
    <w:rsid w:val="00F62E9C"/>
    <w:rsid w:val="00F666EA"/>
    <w:rsid w:val="00F97136"/>
    <w:rsid w:val="00FA5F5B"/>
    <w:rsid w:val="00FA68C3"/>
    <w:rsid w:val="00FE008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D30D6"/>
  <w15:docId w15:val="{A9E16A3B-B19E-413D-B80A-B55A270EE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528"/>
  </w:style>
  <w:style w:type="paragraph" w:styleId="Heading1">
    <w:name w:val="heading 1"/>
    <w:basedOn w:val="Normal"/>
    <w:next w:val="Normal"/>
    <w:link w:val="Heading1Char"/>
    <w:uiPriority w:val="9"/>
    <w:qFormat/>
    <w:rsid w:val="00D030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030B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030B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8425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06818"/>
    <w:pPr>
      <w:ind w:left="720"/>
      <w:contextualSpacing/>
    </w:pPr>
  </w:style>
  <w:style w:type="character" w:customStyle="1" w:styleId="ListParagraphChar">
    <w:name w:val="List Paragraph Char"/>
    <w:link w:val="ListParagraph"/>
    <w:uiPriority w:val="34"/>
    <w:rsid w:val="0021078A"/>
  </w:style>
  <w:style w:type="paragraph" w:styleId="FootnoteText">
    <w:name w:val="footnote text"/>
    <w:basedOn w:val="Normal"/>
    <w:link w:val="FootnoteTextChar"/>
    <w:uiPriority w:val="99"/>
    <w:unhideWhenUsed/>
    <w:rsid w:val="00851BEC"/>
    <w:pPr>
      <w:spacing w:after="0" w:line="240" w:lineRule="auto"/>
    </w:pPr>
    <w:rPr>
      <w:sz w:val="20"/>
      <w:szCs w:val="20"/>
    </w:rPr>
  </w:style>
  <w:style w:type="character" w:customStyle="1" w:styleId="FootnoteTextChar">
    <w:name w:val="Footnote Text Char"/>
    <w:basedOn w:val="DefaultParagraphFont"/>
    <w:link w:val="FootnoteText"/>
    <w:uiPriority w:val="99"/>
    <w:rsid w:val="00851BEC"/>
    <w:rPr>
      <w:sz w:val="20"/>
      <w:szCs w:val="20"/>
    </w:rPr>
  </w:style>
  <w:style w:type="character" w:styleId="FootnoteReference">
    <w:name w:val="footnote reference"/>
    <w:basedOn w:val="DefaultParagraphFont"/>
    <w:uiPriority w:val="99"/>
    <w:semiHidden/>
    <w:unhideWhenUsed/>
    <w:rsid w:val="00851BEC"/>
    <w:rPr>
      <w:vertAlign w:val="superscript"/>
    </w:rPr>
  </w:style>
  <w:style w:type="table" w:styleId="TableGrid">
    <w:name w:val="Table Grid"/>
    <w:basedOn w:val="TableNormal"/>
    <w:uiPriority w:val="59"/>
    <w:unhideWhenUsed/>
    <w:rsid w:val="004F42C9"/>
    <w:pPr>
      <w:spacing w:after="0" w:line="240" w:lineRule="auto"/>
    </w:pPr>
    <w:rPr>
      <w:rFonts w:ascii="Calibri" w:eastAsia="Calibri" w:hAnsi="Calibri" w:cs="Times New Roman"/>
      <w:sz w:val="20"/>
      <w:szCs w:val="20"/>
      <w:lang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030B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030B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030B1"/>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D030B1"/>
    <w:pPr>
      <w:outlineLvl w:val="9"/>
    </w:pPr>
    <w:rPr>
      <w:lang w:val="en-US"/>
    </w:rPr>
  </w:style>
  <w:style w:type="paragraph" w:styleId="TOC1">
    <w:name w:val="toc 1"/>
    <w:basedOn w:val="Normal"/>
    <w:next w:val="Normal"/>
    <w:autoRedefine/>
    <w:uiPriority w:val="39"/>
    <w:unhideWhenUsed/>
    <w:rsid w:val="00B12313"/>
    <w:pPr>
      <w:tabs>
        <w:tab w:val="right" w:leader="dot" w:pos="8068"/>
      </w:tabs>
      <w:spacing w:after="100"/>
    </w:pPr>
    <w:rPr>
      <w:rFonts w:ascii="Arial" w:hAnsi="Arial" w:cs="Arial"/>
      <w:b/>
      <w:noProof/>
      <w:sz w:val="24"/>
      <w:szCs w:val="24"/>
    </w:rPr>
  </w:style>
  <w:style w:type="paragraph" w:styleId="TOC2">
    <w:name w:val="toc 2"/>
    <w:basedOn w:val="Normal"/>
    <w:next w:val="Normal"/>
    <w:autoRedefine/>
    <w:uiPriority w:val="39"/>
    <w:unhideWhenUsed/>
    <w:rsid w:val="007C2232"/>
    <w:pPr>
      <w:tabs>
        <w:tab w:val="left" w:pos="567"/>
        <w:tab w:val="left" w:pos="993"/>
        <w:tab w:val="right" w:leader="dot" w:pos="8068"/>
      </w:tabs>
      <w:spacing w:after="100"/>
      <w:ind w:left="709" w:hanging="283"/>
    </w:pPr>
    <w:rPr>
      <w:rFonts w:ascii="Arial" w:eastAsia="Calibri" w:hAnsi="Arial" w:cs="Arial"/>
      <w:bCs/>
      <w:noProof/>
      <w:sz w:val="24"/>
      <w:szCs w:val="24"/>
      <w:lang w:val="en-US"/>
    </w:rPr>
  </w:style>
  <w:style w:type="paragraph" w:styleId="TOC3">
    <w:name w:val="toc 3"/>
    <w:basedOn w:val="Normal"/>
    <w:next w:val="Normal"/>
    <w:autoRedefine/>
    <w:uiPriority w:val="39"/>
    <w:unhideWhenUsed/>
    <w:rsid w:val="003F1FB7"/>
    <w:pPr>
      <w:tabs>
        <w:tab w:val="left" w:pos="1320"/>
        <w:tab w:val="right" w:leader="dot" w:pos="8068"/>
      </w:tabs>
      <w:spacing w:after="100"/>
      <w:ind w:left="440" w:firstLine="269"/>
    </w:pPr>
    <w:rPr>
      <w:rFonts w:ascii="Arial" w:eastAsia="Times New Roman" w:hAnsi="Arial" w:cs="Arial"/>
      <w:bCs/>
      <w:noProof/>
      <w:spacing w:val="-6"/>
      <w:w w:val="99"/>
      <w:sz w:val="24"/>
      <w:szCs w:val="24"/>
      <w:lang w:val="en-US"/>
    </w:rPr>
  </w:style>
  <w:style w:type="character" w:styleId="Hyperlink">
    <w:name w:val="Hyperlink"/>
    <w:basedOn w:val="DefaultParagraphFont"/>
    <w:uiPriority w:val="99"/>
    <w:unhideWhenUsed/>
    <w:rsid w:val="00D030B1"/>
    <w:rPr>
      <w:color w:val="0563C1" w:themeColor="hyperlink"/>
      <w:u w:val="single"/>
    </w:rPr>
  </w:style>
  <w:style w:type="paragraph" w:styleId="Header">
    <w:name w:val="header"/>
    <w:basedOn w:val="Normal"/>
    <w:link w:val="HeaderChar"/>
    <w:uiPriority w:val="99"/>
    <w:unhideWhenUsed/>
    <w:rsid w:val="007605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05E7"/>
  </w:style>
  <w:style w:type="paragraph" w:styleId="Footer">
    <w:name w:val="footer"/>
    <w:basedOn w:val="Normal"/>
    <w:link w:val="FooterChar"/>
    <w:uiPriority w:val="99"/>
    <w:unhideWhenUsed/>
    <w:rsid w:val="007605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05E7"/>
  </w:style>
  <w:style w:type="character" w:styleId="Emphasis">
    <w:name w:val="Emphasis"/>
    <w:basedOn w:val="DefaultParagraphFont"/>
    <w:uiPriority w:val="20"/>
    <w:qFormat/>
    <w:rsid w:val="0091429D"/>
    <w:rPr>
      <w:i/>
      <w:iCs/>
    </w:rPr>
  </w:style>
  <w:style w:type="paragraph" w:styleId="NormalWeb">
    <w:name w:val="Normal (Web)"/>
    <w:basedOn w:val="Normal"/>
    <w:uiPriority w:val="99"/>
    <w:semiHidden/>
    <w:unhideWhenUsed/>
    <w:rsid w:val="004578A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021AA4"/>
    <w:pPr>
      <w:spacing w:after="0" w:line="240" w:lineRule="auto"/>
    </w:pPr>
  </w:style>
  <w:style w:type="character" w:customStyle="1" w:styleId="Heading4Char">
    <w:name w:val="Heading 4 Char"/>
    <w:basedOn w:val="DefaultParagraphFont"/>
    <w:link w:val="Heading4"/>
    <w:uiPriority w:val="9"/>
    <w:rsid w:val="0048425A"/>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154066">
      <w:bodyDiv w:val="1"/>
      <w:marLeft w:val="0"/>
      <w:marRight w:val="0"/>
      <w:marTop w:val="0"/>
      <w:marBottom w:val="0"/>
      <w:divBdr>
        <w:top w:val="none" w:sz="0" w:space="0" w:color="auto"/>
        <w:left w:val="none" w:sz="0" w:space="0" w:color="auto"/>
        <w:bottom w:val="none" w:sz="0" w:space="0" w:color="auto"/>
        <w:right w:val="none" w:sz="0" w:space="0" w:color="auto"/>
      </w:divBdr>
    </w:div>
    <w:div w:id="150147655">
      <w:bodyDiv w:val="1"/>
      <w:marLeft w:val="0"/>
      <w:marRight w:val="0"/>
      <w:marTop w:val="0"/>
      <w:marBottom w:val="0"/>
      <w:divBdr>
        <w:top w:val="none" w:sz="0" w:space="0" w:color="auto"/>
        <w:left w:val="none" w:sz="0" w:space="0" w:color="auto"/>
        <w:bottom w:val="none" w:sz="0" w:space="0" w:color="auto"/>
        <w:right w:val="none" w:sz="0" w:space="0" w:color="auto"/>
      </w:divBdr>
    </w:div>
    <w:div w:id="199098659">
      <w:bodyDiv w:val="1"/>
      <w:marLeft w:val="0"/>
      <w:marRight w:val="0"/>
      <w:marTop w:val="0"/>
      <w:marBottom w:val="0"/>
      <w:divBdr>
        <w:top w:val="none" w:sz="0" w:space="0" w:color="auto"/>
        <w:left w:val="none" w:sz="0" w:space="0" w:color="auto"/>
        <w:bottom w:val="none" w:sz="0" w:space="0" w:color="auto"/>
        <w:right w:val="none" w:sz="0" w:space="0" w:color="auto"/>
      </w:divBdr>
    </w:div>
    <w:div w:id="268441135">
      <w:bodyDiv w:val="1"/>
      <w:marLeft w:val="0"/>
      <w:marRight w:val="0"/>
      <w:marTop w:val="0"/>
      <w:marBottom w:val="0"/>
      <w:divBdr>
        <w:top w:val="none" w:sz="0" w:space="0" w:color="auto"/>
        <w:left w:val="none" w:sz="0" w:space="0" w:color="auto"/>
        <w:bottom w:val="none" w:sz="0" w:space="0" w:color="auto"/>
        <w:right w:val="none" w:sz="0" w:space="0" w:color="auto"/>
      </w:divBdr>
    </w:div>
    <w:div w:id="373386192">
      <w:bodyDiv w:val="1"/>
      <w:marLeft w:val="0"/>
      <w:marRight w:val="0"/>
      <w:marTop w:val="0"/>
      <w:marBottom w:val="0"/>
      <w:divBdr>
        <w:top w:val="none" w:sz="0" w:space="0" w:color="auto"/>
        <w:left w:val="none" w:sz="0" w:space="0" w:color="auto"/>
        <w:bottom w:val="none" w:sz="0" w:space="0" w:color="auto"/>
        <w:right w:val="none" w:sz="0" w:space="0" w:color="auto"/>
      </w:divBdr>
    </w:div>
    <w:div w:id="432942210">
      <w:bodyDiv w:val="1"/>
      <w:marLeft w:val="0"/>
      <w:marRight w:val="0"/>
      <w:marTop w:val="0"/>
      <w:marBottom w:val="0"/>
      <w:divBdr>
        <w:top w:val="none" w:sz="0" w:space="0" w:color="auto"/>
        <w:left w:val="none" w:sz="0" w:space="0" w:color="auto"/>
        <w:bottom w:val="none" w:sz="0" w:space="0" w:color="auto"/>
        <w:right w:val="none" w:sz="0" w:space="0" w:color="auto"/>
      </w:divBdr>
    </w:div>
    <w:div w:id="457529127">
      <w:bodyDiv w:val="1"/>
      <w:marLeft w:val="0"/>
      <w:marRight w:val="0"/>
      <w:marTop w:val="0"/>
      <w:marBottom w:val="0"/>
      <w:divBdr>
        <w:top w:val="none" w:sz="0" w:space="0" w:color="auto"/>
        <w:left w:val="none" w:sz="0" w:space="0" w:color="auto"/>
        <w:bottom w:val="none" w:sz="0" w:space="0" w:color="auto"/>
        <w:right w:val="none" w:sz="0" w:space="0" w:color="auto"/>
      </w:divBdr>
    </w:div>
    <w:div w:id="492645852">
      <w:bodyDiv w:val="1"/>
      <w:marLeft w:val="0"/>
      <w:marRight w:val="0"/>
      <w:marTop w:val="0"/>
      <w:marBottom w:val="0"/>
      <w:divBdr>
        <w:top w:val="none" w:sz="0" w:space="0" w:color="auto"/>
        <w:left w:val="none" w:sz="0" w:space="0" w:color="auto"/>
        <w:bottom w:val="none" w:sz="0" w:space="0" w:color="auto"/>
        <w:right w:val="none" w:sz="0" w:space="0" w:color="auto"/>
      </w:divBdr>
    </w:div>
    <w:div w:id="564099654">
      <w:bodyDiv w:val="1"/>
      <w:marLeft w:val="0"/>
      <w:marRight w:val="0"/>
      <w:marTop w:val="0"/>
      <w:marBottom w:val="0"/>
      <w:divBdr>
        <w:top w:val="none" w:sz="0" w:space="0" w:color="auto"/>
        <w:left w:val="none" w:sz="0" w:space="0" w:color="auto"/>
        <w:bottom w:val="none" w:sz="0" w:space="0" w:color="auto"/>
        <w:right w:val="none" w:sz="0" w:space="0" w:color="auto"/>
      </w:divBdr>
    </w:div>
    <w:div w:id="587037834">
      <w:bodyDiv w:val="1"/>
      <w:marLeft w:val="0"/>
      <w:marRight w:val="0"/>
      <w:marTop w:val="0"/>
      <w:marBottom w:val="0"/>
      <w:divBdr>
        <w:top w:val="none" w:sz="0" w:space="0" w:color="auto"/>
        <w:left w:val="none" w:sz="0" w:space="0" w:color="auto"/>
        <w:bottom w:val="none" w:sz="0" w:space="0" w:color="auto"/>
        <w:right w:val="none" w:sz="0" w:space="0" w:color="auto"/>
      </w:divBdr>
    </w:div>
    <w:div w:id="665134142">
      <w:bodyDiv w:val="1"/>
      <w:marLeft w:val="0"/>
      <w:marRight w:val="0"/>
      <w:marTop w:val="0"/>
      <w:marBottom w:val="0"/>
      <w:divBdr>
        <w:top w:val="none" w:sz="0" w:space="0" w:color="auto"/>
        <w:left w:val="none" w:sz="0" w:space="0" w:color="auto"/>
        <w:bottom w:val="none" w:sz="0" w:space="0" w:color="auto"/>
        <w:right w:val="none" w:sz="0" w:space="0" w:color="auto"/>
      </w:divBdr>
    </w:div>
    <w:div w:id="741829229">
      <w:bodyDiv w:val="1"/>
      <w:marLeft w:val="0"/>
      <w:marRight w:val="0"/>
      <w:marTop w:val="0"/>
      <w:marBottom w:val="0"/>
      <w:divBdr>
        <w:top w:val="none" w:sz="0" w:space="0" w:color="auto"/>
        <w:left w:val="none" w:sz="0" w:space="0" w:color="auto"/>
        <w:bottom w:val="none" w:sz="0" w:space="0" w:color="auto"/>
        <w:right w:val="none" w:sz="0" w:space="0" w:color="auto"/>
      </w:divBdr>
    </w:div>
    <w:div w:id="923495291">
      <w:bodyDiv w:val="1"/>
      <w:marLeft w:val="0"/>
      <w:marRight w:val="0"/>
      <w:marTop w:val="0"/>
      <w:marBottom w:val="0"/>
      <w:divBdr>
        <w:top w:val="none" w:sz="0" w:space="0" w:color="auto"/>
        <w:left w:val="none" w:sz="0" w:space="0" w:color="auto"/>
        <w:bottom w:val="none" w:sz="0" w:space="0" w:color="auto"/>
        <w:right w:val="none" w:sz="0" w:space="0" w:color="auto"/>
      </w:divBdr>
    </w:div>
    <w:div w:id="993874955">
      <w:bodyDiv w:val="1"/>
      <w:marLeft w:val="0"/>
      <w:marRight w:val="0"/>
      <w:marTop w:val="0"/>
      <w:marBottom w:val="0"/>
      <w:divBdr>
        <w:top w:val="none" w:sz="0" w:space="0" w:color="auto"/>
        <w:left w:val="none" w:sz="0" w:space="0" w:color="auto"/>
        <w:bottom w:val="none" w:sz="0" w:space="0" w:color="auto"/>
        <w:right w:val="none" w:sz="0" w:space="0" w:color="auto"/>
      </w:divBdr>
    </w:div>
    <w:div w:id="1186942870">
      <w:bodyDiv w:val="1"/>
      <w:marLeft w:val="0"/>
      <w:marRight w:val="0"/>
      <w:marTop w:val="0"/>
      <w:marBottom w:val="0"/>
      <w:divBdr>
        <w:top w:val="none" w:sz="0" w:space="0" w:color="auto"/>
        <w:left w:val="none" w:sz="0" w:space="0" w:color="auto"/>
        <w:bottom w:val="none" w:sz="0" w:space="0" w:color="auto"/>
        <w:right w:val="none" w:sz="0" w:space="0" w:color="auto"/>
      </w:divBdr>
    </w:div>
    <w:div w:id="1231770575">
      <w:bodyDiv w:val="1"/>
      <w:marLeft w:val="0"/>
      <w:marRight w:val="0"/>
      <w:marTop w:val="0"/>
      <w:marBottom w:val="0"/>
      <w:divBdr>
        <w:top w:val="none" w:sz="0" w:space="0" w:color="auto"/>
        <w:left w:val="none" w:sz="0" w:space="0" w:color="auto"/>
        <w:bottom w:val="none" w:sz="0" w:space="0" w:color="auto"/>
        <w:right w:val="none" w:sz="0" w:space="0" w:color="auto"/>
      </w:divBdr>
    </w:div>
    <w:div w:id="1777629570">
      <w:bodyDiv w:val="1"/>
      <w:marLeft w:val="0"/>
      <w:marRight w:val="0"/>
      <w:marTop w:val="0"/>
      <w:marBottom w:val="0"/>
      <w:divBdr>
        <w:top w:val="none" w:sz="0" w:space="0" w:color="auto"/>
        <w:left w:val="none" w:sz="0" w:space="0" w:color="auto"/>
        <w:bottom w:val="none" w:sz="0" w:space="0" w:color="auto"/>
        <w:right w:val="none" w:sz="0" w:space="0" w:color="auto"/>
      </w:divBdr>
    </w:div>
    <w:div w:id="1934364198">
      <w:bodyDiv w:val="1"/>
      <w:marLeft w:val="0"/>
      <w:marRight w:val="0"/>
      <w:marTop w:val="0"/>
      <w:marBottom w:val="0"/>
      <w:divBdr>
        <w:top w:val="none" w:sz="0" w:space="0" w:color="auto"/>
        <w:left w:val="none" w:sz="0" w:space="0" w:color="auto"/>
        <w:bottom w:val="none" w:sz="0" w:space="0" w:color="auto"/>
        <w:right w:val="none" w:sz="0" w:space="0" w:color="auto"/>
      </w:divBdr>
    </w:div>
    <w:div w:id="1980842137">
      <w:bodyDiv w:val="1"/>
      <w:marLeft w:val="0"/>
      <w:marRight w:val="0"/>
      <w:marTop w:val="0"/>
      <w:marBottom w:val="0"/>
      <w:divBdr>
        <w:top w:val="none" w:sz="0" w:space="0" w:color="auto"/>
        <w:left w:val="none" w:sz="0" w:space="0" w:color="auto"/>
        <w:bottom w:val="none" w:sz="0" w:space="0" w:color="auto"/>
        <w:right w:val="none" w:sz="0" w:space="0" w:color="auto"/>
      </w:divBdr>
    </w:div>
    <w:div w:id="2081516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9.jp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8.jpg"/><Relationship Id="rId2" Type="http://schemas.openxmlformats.org/officeDocument/2006/relationships/numbering" Target="numbering.xml"/><Relationship Id="rId16" Type="http://schemas.openxmlformats.org/officeDocument/2006/relationships/hyperlink" Target="https://abatanews.com/otk-serang-pos-polisi-di-makassar-ada-kaitannya-tragedidi-kanjuruha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236BF-270B-4F77-A0F2-9BDB9AB35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60</Pages>
  <Words>8936</Words>
  <Characters>50939</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andi baso dulung</cp:lastModifiedBy>
  <cp:revision>3</cp:revision>
  <cp:lastPrinted>2023-07-23T12:33:00Z</cp:lastPrinted>
  <dcterms:created xsi:type="dcterms:W3CDTF">2024-03-03T06:50:00Z</dcterms:created>
  <dcterms:modified xsi:type="dcterms:W3CDTF">2024-04-05T07:43:00Z</dcterms:modified>
</cp:coreProperties>
</file>